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9735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5603761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11688786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ab394930-da1d-4ba0-ac4d-738f874a3916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Правительство Республики Ингушетия</w:t>
      </w:r>
      <w:bookmarkEnd w:id="1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14:paraId="7223ED27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7d574f4c-8143-48c3-8ad3-2fcc5bdbaf43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науки </w:t>
      </w:r>
      <w:proofErr w:type="spellStart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Респулики</w:t>
      </w:r>
      <w:proofErr w:type="spellEnd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Ингушетия </w:t>
      </w:r>
      <w:bookmarkEnd w:id="2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674DEA53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ГБОУ «СОШ 4 </w:t>
      </w:r>
      <w:proofErr w:type="spellStart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с.п.Плиево</w:t>
      </w:r>
      <w:proofErr w:type="spellEnd"/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им.М-С.А.Плиева»</w:t>
      </w:r>
    </w:p>
    <w:p w14:paraId="3323676B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7043319C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5CD32149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2AB0D1DA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97713C" w:rsidRPr="00810862" w14:paraId="05C3225F" w14:textId="77777777" w:rsidTr="0097713C">
        <w:tc>
          <w:tcPr>
            <w:tcW w:w="3114" w:type="dxa"/>
          </w:tcPr>
          <w:p w14:paraId="5C6F53FD" w14:textId="77777777" w:rsidR="0097713C" w:rsidRPr="00810862" w:rsidRDefault="008A48A6" w:rsidP="009771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F5E8CD" w14:textId="77777777" w:rsidR="0097713C" w:rsidRPr="00810862" w:rsidRDefault="008A48A6" w:rsidP="009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35F0DCC9" w14:textId="77777777" w:rsidR="0097713C" w:rsidRPr="00810862" w:rsidRDefault="008A48A6" w:rsidP="009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7452DC77" w14:textId="77777777" w:rsidR="0097713C" w:rsidRPr="00810862" w:rsidRDefault="008A48A6" w:rsidP="00977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Дахкильгова</w:t>
            </w:r>
            <w:proofErr w:type="spellEnd"/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Х.М.</w:t>
            </w:r>
          </w:p>
          <w:p w14:paraId="29E0AC14" w14:textId="77777777" w:rsidR="00844C25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Приказ№  __________</w:t>
            </w:r>
            <w:r w:rsidR="008A48A6"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B3655DB" w14:textId="77777777" w:rsidR="0097713C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«_________»2023г.</w:t>
            </w:r>
          </w:p>
          <w:p w14:paraId="5E887D30" w14:textId="77777777" w:rsidR="0097713C" w:rsidRPr="00810862" w:rsidRDefault="0097713C" w:rsidP="009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53770FB" w14:textId="77777777" w:rsidR="0097713C" w:rsidRPr="00810862" w:rsidRDefault="008A48A6" w:rsidP="009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F61F28" w14:textId="77777777" w:rsidR="0097713C" w:rsidRPr="00810862" w:rsidRDefault="008A48A6" w:rsidP="009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14:paraId="3F16106E" w14:textId="77777777" w:rsidR="0097713C" w:rsidRPr="00810862" w:rsidRDefault="008A48A6" w:rsidP="009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4C813011" w14:textId="77777777" w:rsidR="0097713C" w:rsidRPr="00810862" w:rsidRDefault="008A48A6" w:rsidP="00977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Евлоева М. А-В</w:t>
            </w:r>
          </w:p>
          <w:p w14:paraId="131DC96E" w14:textId="77777777" w:rsidR="0097713C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Приказ№__________</w:t>
            </w:r>
          </w:p>
          <w:p w14:paraId="78C53ED9" w14:textId="77777777" w:rsidR="00844C25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«_______»2023г.</w:t>
            </w:r>
          </w:p>
          <w:p w14:paraId="42090C62" w14:textId="77777777" w:rsidR="0097713C" w:rsidRPr="00810862" w:rsidRDefault="0097713C" w:rsidP="009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02CE7B0" w14:textId="77777777" w:rsidR="0097713C" w:rsidRPr="00810862" w:rsidRDefault="008A48A6" w:rsidP="009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C12DD9" w14:textId="77777777" w:rsidR="0097713C" w:rsidRPr="00810862" w:rsidRDefault="008A48A6" w:rsidP="00977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5F088851" w14:textId="77777777" w:rsidR="0097713C" w:rsidRPr="00810862" w:rsidRDefault="008A48A6" w:rsidP="00977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656264E3" w14:textId="77777777" w:rsidR="0097713C" w:rsidRPr="00810862" w:rsidRDefault="008A48A6" w:rsidP="00977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Котиева</w:t>
            </w:r>
            <w:proofErr w:type="spellEnd"/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14:paraId="0AC55406" w14:textId="77777777" w:rsidR="0097713C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Приказ№_____________</w:t>
            </w:r>
          </w:p>
          <w:p w14:paraId="4F3531CF" w14:textId="77777777" w:rsidR="00844C25" w:rsidRPr="00810862" w:rsidRDefault="00844C25" w:rsidP="00977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108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«________»2023г.</w:t>
            </w:r>
          </w:p>
          <w:p w14:paraId="46C4C4EA" w14:textId="77777777" w:rsidR="0097713C" w:rsidRPr="00810862" w:rsidRDefault="0097713C" w:rsidP="00977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A0A566D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69A26B1D" w14:textId="77777777" w:rsidR="00577879" w:rsidRPr="00810862" w:rsidRDefault="008A48A6">
      <w:pPr>
        <w:spacing w:after="0"/>
        <w:ind w:left="120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14:paraId="16F4175F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2D315734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58EB2880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507DA2B2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7ED76B97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810862">
        <w:rPr>
          <w:rFonts w:ascii="Times New Roman" w:hAnsi="Times New Roman"/>
          <w:color w:val="000000"/>
          <w:sz w:val="28"/>
          <w:szCs w:val="28"/>
        </w:rPr>
        <w:t>ID</w:t>
      </w: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 xml:space="preserve"> 788549)</w:t>
      </w:r>
    </w:p>
    <w:p w14:paraId="29477366" w14:textId="77777777" w:rsidR="00577879" w:rsidRPr="00810862" w:rsidRDefault="00577879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3522C6FA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«География»</w:t>
      </w:r>
    </w:p>
    <w:p w14:paraId="12384422" w14:textId="77777777" w:rsidR="00577879" w:rsidRPr="00810862" w:rsidRDefault="008A48A6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 </w:t>
      </w:r>
      <w:r w:rsidRPr="00810862">
        <w:rPr>
          <w:rFonts w:ascii="Calibri" w:hAnsi="Calibri"/>
          <w:color w:val="000000"/>
          <w:sz w:val="28"/>
          <w:szCs w:val="28"/>
          <w:lang w:val="ru-RU"/>
        </w:rPr>
        <w:t xml:space="preserve">– </w:t>
      </w:r>
      <w:r w:rsidRPr="00810862">
        <w:rPr>
          <w:rFonts w:ascii="Times New Roman" w:hAnsi="Times New Roman"/>
          <w:color w:val="000000"/>
          <w:sz w:val="28"/>
          <w:szCs w:val="28"/>
          <w:lang w:val="ru-RU"/>
        </w:rPr>
        <w:t xml:space="preserve">9 классов </w:t>
      </w:r>
    </w:p>
    <w:p w14:paraId="139A81A1" w14:textId="77777777" w:rsidR="00810862" w:rsidRDefault="00810862" w:rsidP="00F82CB5">
      <w:pPr>
        <w:spacing w:after="0"/>
        <w:rPr>
          <w:sz w:val="28"/>
          <w:szCs w:val="28"/>
          <w:lang w:val="ru-RU"/>
        </w:rPr>
      </w:pPr>
      <w:bookmarkStart w:id="3" w:name="758c7860-019e-4f63-872b-044256b5f058"/>
    </w:p>
    <w:p w14:paraId="296BB696" w14:textId="77777777" w:rsidR="00810862" w:rsidRDefault="00810862" w:rsidP="00F82CB5">
      <w:pPr>
        <w:spacing w:after="0"/>
        <w:rPr>
          <w:sz w:val="28"/>
          <w:szCs w:val="28"/>
          <w:lang w:val="ru-RU"/>
        </w:rPr>
      </w:pPr>
    </w:p>
    <w:p w14:paraId="24485BB4" w14:textId="77777777" w:rsidR="00810862" w:rsidRDefault="00810862" w:rsidP="00F82CB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</w:p>
    <w:p w14:paraId="06F2DF9C" w14:textId="77777777" w:rsidR="00810862" w:rsidRDefault="00810862" w:rsidP="00F82CB5">
      <w:pPr>
        <w:spacing w:after="0"/>
        <w:rPr>
          <w:sz w:val="28"/>
          <w:szCs w:val="28"/>
          <w:lang w:val="ru-RU"/>
        </w:rPr>
      </w:pPr>
    </w:p>
    <w:p w14:paraId="2E7927A2" w14:textId="77777777" w:rsidR="00810862" w:rsidRDefault="00810862" w:rsidP="00F82CB5">
      <w:pPr>
        <w:spacing w:after="0"/>
        <w:rPr>
          <w:sz w:val="28"/>
          <w:szCs w:val="28"/>
          <w:lang w:val="ru-RU"/>
        </w:rPr>
      </w:pPr>
    </w:p>
    <w:p w14:paraId="78F24206" w14:textId="77777777" w:rsidR="00577879" w:rsidRPr="00810862" w:rsidRDefault="00810862" w:rsidP="00F82CB5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proofErr w:type="spellStart"/>
      <w:r w:rsidR="008A48A6"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Плиево</w:t>
      </w:r>
      <w:bookmarkEnd w:id="3"/>
      <w:proofErr w:type="spellEnd"/>
      <w:r w:rsidR="008A48A6"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7bcf231d-60ce-4601-b24b-153af6cd5e58"/>
      <w:r w:rsidR="008A48A6"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="008A48A6" w:rsidRPr="0081086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="008A48A6" w:rsidRPr="0081086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00DBC7A9" w14:textId="77777777" w:rsidR="00577879" w:rsidRPr="00810862" w:rsidRDefault="00577879">
      <w:pPr>
        <w:spacing w:after="0"/>
        <w:ind w:left="120"/>
        <w:rPr>
          <w:sz w:val="28"/>
          <w:szCs w:val="28"/>
          <w:lang w:val="ru-RU"/>
        </w:rPr>
      </w:pPr>
    </w:p>
    <w:p w14:paraId="0A874C08" w14:textId="77777777" w:rsidR="00577879" w:rsidRPr="00F82CB5" w:rsidRDefault="00577879">
      <w:pPr>
        <w:rPr>
          <w:sz w:val="16"/>
          <w:szCs w:val="16"/>
          <w:lang w:val="ru-RU"/>
        </w:rPr>
        <w:sectPr w:rsidR="00577879" w:rsidRPr="00F82CB5">
          <w:pgSz w:w="11906" w:h="16383"/>
          <w:pgMar w:top="1134" w:right="850" w:bottom="1134" w:left="1701" w:header="720" w:footer="720" w:gutter="0"/>
          <w:cols w:space="720"/>
        </w:sectPr>
      </w:pPr>
    </w:p>
    <w:p w14:paraId="037C73C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603762"/>
      <w:bookmarkEnd w:id="0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8723FFE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0DD94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855BE3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14:paraId="6C6FA8CF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12AC0311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FE4C02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14:paraId="15B6E8B5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0A248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обу­чающихся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1127E81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уровневой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дифференциации.</w:t>
      </w:r>
    </w:p>
    <w:p w14:paraId="42FEC7A4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3DB4E5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B63AC2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14:paraId="3151989F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58E70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14:paraId="47A3B42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6E4360B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29E1FB7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5D78B38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7A8B73A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поликультурном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мире; </w:t>
      </w:r>
    </w:p>
    <w:p w14:paraId="52E1411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268BAEDB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BFDFAC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14:paraId="76F4BAB3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AB507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383B1DE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4EF8037C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BAA8597" w14:textId="77777777" w:rsidR="00577879" w:rsidRPr="00B63AC2" w:rsidRDefault="00577879">
      <w:pPr>
        <w:rPr>
          <w:sz w:val="24"/>
          <w:szCs w:val="24"/>
          <w:lang w:val="ru-RU"/>
        </w:rPr>
        <w:sectPr w:rsidR="00577879" w:rsidRPr="00B63AC2">
          <w:pgSz w:w="11906" w:h="16383"/>
          <w:pgMar w:top="1134" w:right="850" w:bottom="1134" w:left="1701" w:header="720" w:footer="720" w:gutter="0"/>
          <w:cols w:space="720"/>
        </w:sectPr>
      </w:pPr>
    </w:p>
    <w:p w14:paraId="77D3A7A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5603763"/>
      <w:bookmarkEnd w:id="5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DD39B8C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02F04D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DC9746B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83FA6D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14:paraId="762ADAFF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2059B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14:paraId="251E2BF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1189EAA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2FB60B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30BAC6E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14:paraId="086CF45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Пифея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6E598F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41296DB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6D63756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B63AC2">
        <w:rPr>
          <w:rFonts w:ascii="Times New Roman" w:hAnsi="Times New Roman"/>
          <w:color w:val="000000"/>
          <w:sz w:val="24"/>
          <w:szCs w:val="24"/>
        </w:rPr>
        <w:t>XVII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63AC2">
        <w:rPr>
          <w:rFonts w:ascii="Times New Roman" w:hAnsi="Times New Roman"/>
          <w:color w:val="000000"/>
          <w:sz w:val="24"/>
          <w:szCs w:val="24"/>
        </w:rPr>
        <w:t>XIX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1B9BBB6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4071F15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E440E3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14:paraId="43E220A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550AB9CC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86A3E0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14:paraId="234976E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14:paraId="5463746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Глазомерная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0675704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260497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Определение направлений и расстояний по плану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мест­ности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2EF9B5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Составление описания маршрута по плану местности.</w:t>
      </w:r>
    </w:p>
    <w:p w14:paraId="5D26760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14:paraId="2789B65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6925075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системы.</w:t>
      </w:r>
    </w:p>
    <w:p w14:paraId="4C9859D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BBC86B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14:paraId="5A8A12D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7E01D0EA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B8A928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14:paraId="153E18A9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44B68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091C310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14:paraId="1992231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14:paraId="1659677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EE279C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51676AD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7A8AF5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14:paraId="03318C1C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D8BD0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14:paraId="7BD796F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метаморфические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горные породы.</w:t>
      </w:r>
    </w:p>
    <w:p w14:paraId="18C897F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627BBF9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407104C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4AD11DB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Рельеф дна Мирового океана. Части подводных окраин материков.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Срединно-океанические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хребты. Острова, их типы по происхождению. Ложе Океана, его рельеф.</w:t>
      </w:r>
    </w:p>
    <w:p w14:paraId="536E8E2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5350A51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14:paraId="57D965C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14:paraId="4A224CA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14:paraId="20E34F7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4B6CC69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270CB0A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14:paraId="2CE1F04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CBA610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AE9E9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B06B431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3B6B28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14:paraId="518AAF94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7E96A2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14:paraId="2365A4D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0D71735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5463BDE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14:paraId="11784DB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F49107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Озёра. Происхождение озёрных котловин. Питание озёр. Озёра сточные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бессточные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Профессия гидролог. Природные ледники: горные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покровные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Профессия гляциолог.</w:t>
      </w:r>
    </w:p>
    <w:p w14:paraId="4109493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Подземные воды (грунтовые,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межпластовые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артезианские), их происхождение, условия залегания и использования. Условия образования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межпластовых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вод. Минеральные источники.</w:t>
      </w:r>
    </w:p>
    <w:p w14:paraId="1C49E43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14:paraId="59C4349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14:paraId="5723852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14:paraId="08B8681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космических методов в исследовании влияния человека на гидросферу.</w:t>
      </w:r>
    </w:p>
    <w:p w14:paraId="257DE6F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A1161F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14:paraId="37E77C2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14:paraId="4693761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2226C6A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14:paraId="449F83C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14:paraId="369043D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Среднесуточная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578745F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7B9379F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63BB71F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14:paraId="290F09A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Климат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климатообразующие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факторы. Зависимость климата от географической широты и высоты местности над уровнем моря.</w:t>
      </w:r>
    </w:p>
    <w:p w14:paraId="40F178F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0AB9C7B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14305FC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14:paraId="1ED6042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136AC10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14:paraId="017C40D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биогеограф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геоэколог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16CFAE3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14:paraId="385BBD2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14:paraId="3274CE4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461A967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14:paraId="050B4C2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14:paraId="1D75C78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14:paraId="4A74E2A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0127311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57937A8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14:paraId="4FD05CD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14:paraId="07869A92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E48D2F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8091C1D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0886EC9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14:paraId="2D0EDE3A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701C4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14:paraId="1DFAAFE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Географическая оболочка: особенности строения и свойства. Целостность,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зональность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ритмичность — и их географические следствия. Географическая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зональность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(природные зоны) и высотная поясность. Современные исследования по сохранению важнейших биотопов Земли.</w:t>
      </w:r>
    </w:p>
    <w:p w14:paraId="353A38E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5A5106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Выявление проявления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широтной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зональности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картам природных зон.</w:t>
      </w:r>
    </w:p>
    <w:p w14:paraId="7872A17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14:paraId="60A8797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Земли как планеты.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Литосферные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Полезные ископаемые.</w:t>
      </w:r>
    </w:p>
    <w:p w14:paraId="3A47B49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BE8358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465AAE7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14:paraId="1FE337F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14:paraId="6AE79FF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Климатообразующие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14:paraId="52F0329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3D110A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Описание климата территории по климатической карте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67811E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14:paraId="2752EEA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ледовитости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339B726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D8100E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090BB6A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216B8C6C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F6DDF5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14:paraId="5AADC7D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14:paraId="57D9242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14:paraId="404DC9B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3400C2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4B1F277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14:paraId="053A886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14:paraId="3190C04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комп­лексы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14:paraId="192D0EE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0A0923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14:paraId="5B166F4B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B88151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14:paraId="6F45B79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14:paraId="60A0504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B63AC2">
        <w:rPr>
          <w:rFonts w:ascii="Times New Roman" w:hAnsi="Times New Roman"/>
          <w:color w:val="000000"/>
          <w:sz w:val="24"/>
          <w:szCs w:val="24"/>
        </w:rPr>
        <w:t>XX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63AC2">
        <w:rPr>
          <w:rFonts w:ascii="Times New Roman" w:hAnsi="Times New Roman"/>
          <w:color w:val="000000"/>
          <w:sz w:val="24"/>
          <w:szCs w:val="24"/>
        </w:rPr>
        <w:t>XXI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Современные исследования в Антарктиде. Роль России в открытиях и исследованиях ледового континента.</w:t>
      </w:r>
    </w:p>
    <w:p w14:paraId="01339CF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14:paraId="341970E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14:paraId="4F0DC24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5DE24FF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14:paraId="4E2324E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354C82A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533CD90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14:paraId="605E6FE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21F8D28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1B07EE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4B01F85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25A08B2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14:paraId="1B0637F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589D194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14:paraId="1DDF94E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255F5EA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56BEB0C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6C910ED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13F3700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1D843F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0675E91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A3E04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14:paraId="51DFEA85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34CB4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14:paraId="0267504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B63AC2">
        <w:rPr>
          <w:rFonts w:ascii="Times New Roman" w:hAnsi="Times New Roman"/>
          <w:color w:val="000000"/>
          <w:sz w:val="24"/>
          <w:szCs w:val="24"/>
        </w:rPr>
        <w:t>XI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63AC2">
        <w:rPr>
          <w:rFonts w:ascii="Times New Roman" w:hAnsi="Times New Roman"/>
          <w:color w:val="000000"/>
          <w:sz w:val="24"/>
          <w:szCs w:val="24"/>
        </w:rPr>
        <w:t>XVI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территории России в </w:t>
      </w:r>
      <w:r w:rsidRPr="00B63AC2">
        <w:rPr>
          <w:rFonts w:ascii="Times New Roman" w:hAnsi="Times New Roman"/>
          <w:color w:val="000000"/>
          <w:sz w:val="24"/>
          <w:szCs w:val="24"/>
        </w:rPr>
        <w:t>XVI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63AC2">
        <w:rPr>
          <w:rFonts w:ascii="Times New Roman" w:hAnsi="Times New Roman"/>
          <w:color w:val="000000"/>
          <w:sz w:val="24"/>
          <w:szCs w:val="24"/>
        </w:rPr>
        <w:t>XIX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Русские первопроходцы. Изменения внешних границ России в ХХ в. Воссоединение Крыма с Россией.</w:t>
      </w:r>
    </w:p>
    <w:p w14:paraId="507F02A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14:paraId="3395216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7B3026E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14:paraId="0150DFE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16AB84E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14:paraId="4D166AC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700B705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1E13DC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различия во времени для разных городов России по карте часовых зон.</w:t>
      </w:r>
    </w:p>
    <w:p w14:paraId="390CC1E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3977B25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Макрорегионы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40022C1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2E616E4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Обозначение на контурной карте и сравнение границ федеральных округов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макрорегионов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 целью выявления состава и особенностей географического положения.</w:t>
      </w:r>
    </w:p>
    <w:p w14:paraId="6AD16FEA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BF4C14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Природа России</w:t>
      </w:r>
    </w:p>
    <w:p w14:paraId="68D6A70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14:paraId="0DD1C86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и природные ресурсы. Классификации природных ресурсов.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Природно-ресурсный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капитал и экологический потенциал России. Принципы рационального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природопользования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методы их реализации. Минеральные ресурсы страны и проблемы их рационального использования. Основные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ресурсные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базы. Природные ресурсы суши и морей, омывающих Россию.</w:t>
      </w:r>
    </w:p>
    <w:p w14:paraId="4402C92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9EAAE1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Характеристика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капитала своего края по картам и статистическим материалам.</w:t>
      </w:r>
    </w:p>
    <w:p w14:paraId="7B2462B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14:paraId="3DEB1A0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Геохронологическая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7F5391B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Антропогенные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рельефа. Особенности рельефа своего края.</w:t>
      </w:r>
    </w:p>
    <w:p w14:paraId="440A9C6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6201E9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14:paraId="7941B57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14:paraId="68DC25D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14:paraId="60A4BA8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2A952FA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Агроклиматические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ресурсы. Опасные и неблагоприятные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метеорологи­ческие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кли­мата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своего края.</w:t>
      </w:r>
    </w:p>
    <w:p w14:paraId="3850F1C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145750C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14:paraId="74C2D00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70B4D39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6427647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14:paraId="5646CE4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Моря как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аквальные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75643C7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2171077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83900E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14:paraId="0DE57EF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384538D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14:paraId="52A1E81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2851BAB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6274915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2CF96DE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14:paraId="77FB38C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7BBED52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6305354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59D9D07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14:paraId="141F3FB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14:paraId="0DDD460D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D51505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14:paraId="159458C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14:paraId="771E9CC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B63AC2">
        <w:rPr>
          <w:rFonts w:ascii="Times New Roman" w:hAnsi="Times New Roman"/>
          <w:color w:val="000000"/>
          <w:sz w:val="24"/>
          <w:szCs w:val="24"/>
        </w:rPr>
        <w:t>XX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B63AC2">
        <w:rPr>
          <w:rFonts w:ascii="Times New Roman" w:hAnsi="Times New Roman"/>
          <w:color w:val="000000"/>
          <w:sz w:val="24"/>
          <w:szCs w:val="24"/>
        </w:rPr>
        <w:t>XXI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вв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Геодемографическое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6C71CAB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6479FC4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36D04C7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14:paraId="70126A2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Монофункциональные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города. Сельская местность и современные тенденции сельского расселения.</w:t>
      </w:r>
    </w:p>
    <w:p w14:paraId="0D7FAD8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14:paraId="763170B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— многонациональное государство.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61BDA6F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43BB626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14:paraId="06BB730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14:paraId="6039547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Половой и возрастной состав населения России.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 населения России в географических районах и субъектах Российской Федерации и факторы, её определяющие.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пирамиды. Демографическая нагрузка. Средняя прогнозируемая (ожидаемая) продолжительность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жиз­ни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мужского и женского населения России.</w:t>
      </w:r>
    </w:p>
    <w:p w14:paraId="126A79E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9D2710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Объяснение динамики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населения России на основе анализа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пирамид.</w:t>
      </w:r>
    </w:p>
    <w:p w14:paraId="3945D2A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14:paraId="46B05A9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 w:rsidRPr="00B63AC2">
        <w:rPr>
          <w:rFonts w:ascii="Times New Roman" w:hAnsi="Times New Roman"/>
          <w:color w:val="000000"/>
          <w:sz w:val="24"/>
          <w:szCs w:val="24"/>
        </w:rPr>
        <w:t>ИЧР и его географические различия.</w:t>
      </w:r>
    </w:p>
    <w:p w14:paraId="768F421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14:paraId="70E76F41" w14:textId="77777777" w:rsidR="00577879" w:rsidRPr="00B63AC2" w:rsidRDefault="008A48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79A3F709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249202A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63A38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14:paraId="0B855BB2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1B737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14:paraId="362A424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0E3C61C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3D80B31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 2. Топливно-энергетический комплекс (ТЭК) </w:t>
      </w:r>
    </w:p>
    <w:p w14:paraId="0D62527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100371E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6F35ABB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790994E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7FA21A5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14:paraId="08D94CE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136816E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14:paraId="1B4385B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086DA99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21056E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77E2D39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14:paraId="53DBB1C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14:paraId="2E3EFCA0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416E52D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14:paraId="406D4F0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целлюлозно-бумажная промышленность. Факторы размещения предприятий. География важнейших отраслей: основные районы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лесоперерабатывающие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комплексы.</w:t>
      </w:r>
    </w:p>
    <w:p w14:paraId="3C7DDDF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43B83FF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E79CEC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B63AC2">
        <w:rPr>
          <w:rFonts w:ascii="Times New Roman" w:hAnsi="Times New Roman"/>
          <w:color w:val="000000"/>
          <w:sz w:val="24"/>
          <w:szCs w:val="24"/>
        </w:rPr>
        <w:t>II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63AC2">
        <w:rPr>
          <w:rFonts w:ascii="Times New Roman" w:hAnsi="Times New Roman"/>
          <w:color w:val="000000"/>
          <w:sz w:val="24"/>
          <w:szCs w:val="24"/>
        </w:rPr>
        <w:t>III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14:paraId="71FE740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14:paraId="49B6BC5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агроклиматические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0264102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агропромышленного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14:paraId="53CB702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E9A111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14:paraId="378E5B1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</w:t>
      </w:r>
      <w:proofErr w:type="spellStart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Инфраструктурный</w:t>
      </w:r>
      <w:proofErr w:type="spellEnd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комплекс </w:t>
      </w:r>
    </w:p>
    <w:p w14:paraId="6B48B8D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Состав: транспорт, информационная инфраструктура; сфера обслуживания,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рекреационное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хозяйство — место и значение в хозяйстве.</w:t>
      </w:r>
    </w:p>
    <w:p w14:paraId="5FE7571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4904B824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14:paraId="55190C0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инфраструктура.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Рекреационное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хозяйство. Особенности сферы обслуживания своего края.</w:t>
      </w:r>
    </w:p>
    <w:p w14:paraId="3CF039C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66E6103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2309D8C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4BCE950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2. Характеристика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туристско-рекреационного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потенциала своего края.</w:t>
      </w:r>
    </w:p>
    <w:p w14:paraId="4F38DB2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14:paraId="533B5EC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27B0A1D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3E3D4D8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50D43C7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79215854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469551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14:paraId="21DAEF3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Западный </w:t>
      </w:r>
      <w:proofErr w:type="spellStart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макрорегион</w:t>
      </w:r>
      <w:proofErr w:type="spellEnd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(Европейская часть) России</w:t>
      </w:r>
    </w:p>
    <w:p w14:paraId="6717B99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1437C0E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9F1339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14:paraId="75550C7B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5ACCC8B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B63AC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Восточный </w:t>
      </w:r>
      <w:proofErr w:type="spellStart"/>
      <w:r w:rsidRPr="00B63AC2">
        <w:rPr>
          <w:rFonts w:ascii="Times New Roman" w:hAnsi="Times New Roman"/>
          <w:b/>
          <w:color w:val="333333"/>
          <w:sz w:val="24"/>
          <w:szCs w:val="24"/>
          <w:lang w:val="ru-RU"/>
        </w:rPr>
        <w:t>макрорегион</w:t>
      </w:r>
      <w:proofErr w:type="spellEnd"/>
      <w:r w:rsidRPr="00B63AC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(</w:t>
      </w: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14:paraId="7D3CDBE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22CC7147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1822742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7CCEE15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27A6E8DF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940840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14:paraId="4B15282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05B146F2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14:paraId="7CFB53EE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ЕврАзЭС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0CFBD22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4C979BF0" w14:textId="77777777" w:rsidR="00577879" w:rsidRPr="00B63AC2" w:rsidRDefault="00577879">
      <w:pPr>
        <w:rPr>
          <w:sz w:val="24"/>
          <w:szCs w:val="24"/>
          <w:lang w:val="ru-RU"/>
        </w:rPr>
        <w:sectPr w:rsidR="00577879" w:rsidRPr="00B63AC2">
          <w:pgSz w:w="11906" w:h="16383"/>
          <w:pgMar w:top="1134" w:right="850" w:bottom="1134" w:left="1701" w:header="720" w:footer="720" w:gutter="0"/>
          <w:cols w:space="720"/>
        </w:sectPr>
      </w:pPr>
    </w:p>
    <w:p w14:paraId="6F46372D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603759"/>
      <w:bookmarkEnd w:id="6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3BFB640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CBFADAA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76025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44843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1903BA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российской гражданской идентичности в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поликультурном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цивилизационному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554DFBB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межличностных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отношений в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поликультурном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BBD96B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234B7CB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21FB4B19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07CCBC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гигиенических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0EA29F5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0FC84EE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приносящих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287125D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D84097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spellStart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14:paraId="1D32D3A6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EE4545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14:paraId="6CE44A38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14:paraId="0D00449A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14:paraId="5E547DF8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A716B82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C3640F5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866AB9A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45D2206A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29326ACF" w14:textId="77777777" w:rsidR="00577879" w:rsidRPr="00B63AC2" w:rsidRDefault="008A48A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385B0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14:paraId="230998A7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14:paraId="42320879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47BE094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6F634057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4DA83ABF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гео­графического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исследования;</w:t>
      </w:r>
    </w:p>
    <w:p w14:paraId="49E295DE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149C2F61" w14:textId="77777777" w:rsidR="00577879" w:rsidRPr="00B63AC2" w:rsidRDefault="008A48A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46D26BE3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14:paraId="1181C087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39C3C573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267A8E6B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46B656D8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14:paraId="5C2E6A3E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7BAEBB30" w14:textId="77777777" w:rsidR="00577879" w:rsidRPr="00B63AC2" w:rsidRDefault="008A48A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14:paraId="79502B80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A1D280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14:paraId="42153BD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14:paraId="43A64C13" w14:textId="77777777" w:rsidR="00577879" w:rsidRPr="00B63AC2" w:rsidRDefault="008A48A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5DC156FB" w14:textId="77777777" w:rsidR="00577879" w:rsidRPr="00B63AC2" w:rsidRDefault="008A48A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ходе диалога и/или дискуссии задавать вопросы по существу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обсуждаемой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темы и высказывать идеи, нацеленные на решение задачи и поддержание благожелательности общения;</w:t>
      </w:r>
    </w:p>
    <w:p w14:paraId="5D32D278" w14:textId="77777777" w:rsidR="00577879" w:rsidRPr="00B63AC2" w:rsidRDefault="008A48A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01C12608" w14:textId="77777777" w:rsidR="00577879" w:rsidRPr="00B63AC2" w:rsidRDefault="008A48A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14:paraId="69DCAB9D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14:paraId="51B09468" w14:textId="77777777" w:rsidR="00577879" w:rsidRPr="00B63AC2" w:rsidRDefault="008A48A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3A399C" w14:textId="77777777" w:rsidR="00577879" w:rsidRPr="00B63AC2" w:rsidRDefault="008A48A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AC12217" w14:textId="77777777" w:rsidR="00577879" w:rsidRPr="00B63AC2" w:rsidRDefault="008A48A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7E458EF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8A85ED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Овладению универсальными учебными </w:t>
      </w:r>
      <w:proofErr w:type="spellStart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регулятивными</w:t>
      </w:r>
      <w:proofErr w:type="spellEnd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действиями:</w:t>
      </w:r>
    </w:p>
    <w:p w14:paraId="5640BA06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14:paraId="0C2D6BB9" w14:textId="77777777" w:rsidR="00577879" w:rsidRPr="00B63AC2" w:rsidRDefault="008A48A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458A4F21" w14:textId="77777777" w:rsidR="00577879" w:rsidRPr="00B63AC2" w:rsidRDefault="008A48A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60A844C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14:paraId="3C82333F" w14:textId="77777777" w:rsidR="00577879" w:rsidRPr="00B63AC2" w:rsidRDefault="008A48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14:paraId="69F4D758" w14:textId="77777777" w:rsidR="00577879" w:rsidRPr="00B63AC2" w:rsidRDefault="008A48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14:paraId="70F6348A" w14:textId="77777777" w:rsidR="00577879" w:rsidRPr="00B63AC2" w:rsidRDefault="008A48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04A8FB7" w14:textId="77777777" w:rsidR="00577879" w:rsidRPr="00B63AC2" w:rsidRDefault="008A48A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14:paraId="37782371" w14:textId="77777777" w:rsidR="00577879" w:rsidRPr="00B63AC2" w:rsidRDefault="008A48A6">
      <w:pPr>
        <w:spacing w:after="0" w:line="264" w:lineRule="auto"/>
        <w:ind w:firstLine="60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14:paraId="16F4763A" w14:textId="77777777" w:rsidR="00577879" w:rsidRPr="00B63AC2" w:rsidRDefault="008A48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3B68502F" w14:textId="77777777" w:rsidR="00577879" w:rsidRPr="00B63AC2" w:rsidRDefault="008A48A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14:paraId="2BD8EEFF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5570E6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34D8ED3D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01121428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2D9BF196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28FE407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752BD265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14:paraId="2D3359DD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260B3FCA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189AED52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0A8F1A77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2EF6F922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53C06624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14:paraId="171B5649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14:paraId="0EC9F4E1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74C424B7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23C17D8A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50F9D0C1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1ACA49BE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14:paraId="5D7BB864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14:paraId="6E5DC145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14:paraId="1DCC7851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483085D4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14:paraId="088AFE05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14:paraId="573FBDC9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14:paraId="4360BC29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711F3933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14:paraId="55E23E3B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формы рельефа суши по высоте и по внешнему облику;</w:t>
      </w:r>
    </w:p>
    <w:p w14:paraId="637A3C11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14:paraId="635F41D3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литосферная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плита», «эпицентр землетрясения» и «очаг землетрясения»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586D19D6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6C850CF1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474E7076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классифицировать острова по происхождению;</w:t>
      </w:r>
    </w:p>
    <w:p w14:paraId="273D42E6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14:paraId="743C37D6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4536F51E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68665AC9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14:paraId="39B5B786" w14:textId="77777777" w:rsidR="00577879" w:rsidRPr="00B63AC2" w:rsidRDefault="008A48A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табличной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графической, географического описания).</w:t>
      </w:r>
    </w:p>
    <w:p w14:paraId="0B4E55BE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3C0721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14:paraId="34EA642A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F117DAB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7D0EDDDD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и извлекать её из различных источников;</w:t>
      </w:r>
    </w:p>
    <w:p w14:paraId="3E6251D5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14:paraId="5CEA3D75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21448C9E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14:paraId="5DD35E71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10DAF51D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3AFA07C4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14:paraId="2508C6D1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14:paraId="5CC006E2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понятия «грунтовые,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межпластовые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артезианские воды» и применять их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4DD4E677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питанием, режимом реки и климатом на территории речного бассейна;</w:t>
      </w:r>
    </w:p>
    <w:p w14:paraId="7B9A3F50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14:paraId="677BE954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14:paraId="17B332BB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описывать состав, строение атмосферы;</w:t>
      </w:r>
    </w:p>
    <w:p w14:paraId="50ADE309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9EBA577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20378DDD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свойства воздуха; климаты Земли;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климатообразующие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факторы;</w:t>
      </w:r>
    </w:p>
    <w:p w14:paraId="0E4A23A4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4D460193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11B74AAF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различать виды атмосферных осадков;</w:t>
      </w:r>
    </w:p>
    <w:p w14:paraId="3FB8CCBA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14:paraId="2F92DB68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14:paraId="2FF7E479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14:paraId="5404B891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«атмосферное давление», «ветер», «атмосферные осадки», «воздушные массы»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54297EDF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56F515F0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табличной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и (или) графической форме;</w:t>
      </w:r>
    </w:p>
    <w:p w14:paraId="13578BBB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называть границы биосферы;</w:t>
      </w:r>
    </w:p>
    <w:p w14:paraId="20983BDC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0B3D1FDF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14:paraId="42FC6349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14:paraId="6779C6FA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14:paraId="45D34E65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56734FE8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14:paraId="20CD619B" w14:textId="77777777" w:rsidR="00577879" w:rsidRPr="00B63AC2" w:rsidRDefault="008A48A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0226477C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91212A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07B1F5D2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1302E30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4068CA6B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называть: строение и свойства (целостность,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зональность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ритмичность) географической оболочки;</w:t>
      </w:r>
    </w:p>
    <w:p w14:paraId="0F2A42B1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зональность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ритмичность и целостность;</w:t>
      </w:r>
    </w:p>
    <w:p w14:paraId="634D2F47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231BB2BA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14:paraId="78A44DAD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14:paraId="5244EA52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38DE2B06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3E2559D9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39F4BD6A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7D134E57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14:paraId="68B160B4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77D7D864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климатообразующий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2E956FF6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5F4FEF8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влияние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климатообразующих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факторов на климатические особенности территории;</w:t>
      </w:r>
    </w:p>
    <w:p w14:paraId="12E63854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250BA5E4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lastRenderedPageBreak/>
        <w:t>различать океанические течения;</w:t>
      </w:r>
    </w:p>
    <w:p w14:paraId="4AE7D838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3B5EC59E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3DD0201B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746C8040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14:paraId="01810C4B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14:paraId="4EC14215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понятие «плотность населения»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6710F93E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14:paraId="1136AE1F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14:paraId="79C292A1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14:paraId="3880339C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проводить языковую классификацию народов;</w:t>
      </w:r>
    </w:p>
    <w:p w14:paraId="2948AA96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14:paraId="63C4F7D5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14:paraId="1664A130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2D887D1D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14:paraId="683490BB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населении материков и стран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43A155E9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компьютерные базы данных), необходимые для изучения особенностей природы, населения и хозяйства отдельных территорий;</w:t>
      </w:r>
    </w:p>
    <w:p w14:paraId="1F69AEC7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3462C7AF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4C9351AD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14:paraId="4AB1302A" w14:textId="77777777" w:rsidR="00577879" w:rsidRPr="00B63AC2" w:rsidRDefault="008A48A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0A919EB1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81A134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p w14:paraId="7B120481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D43C70A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14:paraId="2C37C657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72C0CD3F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698EDB53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федеральные округа, крупные географические районы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макрорегионы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России;</w:t>
      </w:r>
    </w:p>
    <w:p w14:paraId="2880FF82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14:paraId="77D6D778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08150E1C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2ACAF0DC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степень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благоприятности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природных условий в пределах отдельных регионов страны;</w:t>
      </w:r>
    </w:p>
    <w:p w14:paraId="4686F399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проводить классификацию природных ресурсов;</w:t>
      </w:r>
    </w:p>
    <w:p w14:paraId="423C1FF4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распознавать типы природопользования;</w:t>
      </w:r>
    </w:p>
    <w:p w14:paraId="17A2B8A6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компьютерные базы данных)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задач: определять возраст горных пород и основных тектонических структур, слагающих территорию;</w:t>
      </w:r>
    </w:p>
    <w:p w14:paraId="58926616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компьютерные базы данных)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03633329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компонентов природы отдельных территорий страны;</w:t>
      </w:r>
    </w:p>
    <w:p w14:paraId="0FAE6538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14:paraId="306DC719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в контексте реальной жизни;</w:t>
      </w:r>
    </w:p>
    <w:p w14:paraId="7E7BD4EF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6FA4C045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1E71030A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«плита», «щит», «моренный холм», «бараньи лбы», «бархан», «дюна»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708E66BB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2207F472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понятия «испарение», «испаряемость», «коэффициент увлажнения»; использовать их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26396B18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14:paraId="03CE3B9C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19D17284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14:paraId="1322F731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14:paraId="3F71BFFC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09DEEE55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техногенных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катастроф;</w:t>
      </w:r>
    </w:p>
    <w:p w14:paraId="4869E6CE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рационального и нерационального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природопользования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1C841F5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1A9714AB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компьютерные базы данных), необходимые для изучения особенностей населения России;</w:t>
      </w:r>
    </w:p>
    <w:p w14:paraId="3100B498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031D0835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0BD09CB1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5D17F80F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основаниям;</w:t>
      </w:r>
    </w:p>
    <w:p w14:paraId="7B944C66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естественном и механическом движении населения,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половозрастной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структуре и размещении населения, трудовых ресурсах, городском и сельском населении, этническом и религиозном составе населения для решения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в контексте реальной жизни;</w:t>
      </w:r>
    </w:p>
    <w:p w14:paraId="0343EABB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половозрастная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- ориентированных задач;</w:t>
      </w:r>
    </w:p>
    <w:p w14:paraId="5F90BD35" w14:textId="77777777" w:rsidR="00577879" w:rsidRPr="00B63AC2" w:rsidRDefault="008A48A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задач.</w:t>
      </w:r>
    </w:p>
    <w:p w14:paraId="4EB779B7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C53BB1" w14:textId="77777777" w:rsidR="00577879" w:rsidRPr="00B63AC2" w:rsidRDefault="008A48A6">
      <w:pPr>
        <w:spacing w:after="0" w:line="264" w:lineRule="auto"/>
        <w:ind w:left="120"/>
        <w:jc w:val="both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7C8FE9D0" w14:textId="77777777" w:rsidR="00577879" w:rsidRPr="00B63AC2" w:rsidRDefault="00577879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809BBC9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компьютерные базы данных), необходимые для изучения особенностей хозяйства России;</w:t>
      </w:r>
    </w:p>
    <w:p w14:paraId="6875E529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0DE53941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 и использовать информацию, характеризующую отраслевую, функциональную и территориальную структуру хозяйства России, для решения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2DD2208C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71375B98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природно-ресурсный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инфраструктурный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комплекс», «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рекреационное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14:paraId="73C1D405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6DEFC31E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221D471E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583E0F0E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фотоизображения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компьютерные базы данных)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5FD47F06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7619FB71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5DD01E54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природно-ресурсный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человеческий и производственный капитал;</w:t>
      </w:r>
    </w:p>
    <w:p w14:paraId="14285529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6A57B4CC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41BFEB13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факторах и условиях размещения хозяйства для решения различных учебных 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7AAA0021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практико-ориентированных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66D3F616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домохозяйства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, предприятия и национальной экономики;</w:t>
      </w:r>
    </w:p>
    <w:p w14:paraId="6C948CD2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19EB4489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71B0F2FD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географическое положение, географические особенности </w:t>
      </w:r>
      <w:proofErr w:type="spellStart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природно-ресурсного</w:t>
      </w:r>
      <w:proofErr w:type="spellEnd"/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потенциала, населения и хозяйства регионов России;</w:t>
      </w:r>
    </w:p>
    <w:p w14:paraId="2C66CF18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7F2396DE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135FC9F9" w14:textId="77777777" w:rsidR="00577879" w:rsidRPr="00B63AC2" w:rsidRDefault="008A48A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14:paraId="5CD40A94" w14:textId="77777777" w:rsidR="00577879" w:rsidRPr="00B63AC2" w:rsidRDefault="00577879">
      <w:pPr>
        <w:rPr>
          <w:sz w:val="24"/>
          <w:szCs w:val="24"/>
          <w:lang w:val="ru-RU"/>
        </w:rPr>
        <w:sectPr w:rsidR="00577879" w:rsidRPr="00B63AC2">
          <w:pgSz w:w="11906" w:h="16383"/>
          <w:pgMar w:top="1134" w:right="850" w:bottom="1134" w:left="1701" w:header="720" w:footer="720" w:gutter="0"/>
          <w:cols w:space="720"/>
        </w:sectPr>
      </w:pPr>
    </w:p>
    <w:p w14:paraId="4DA6C7A6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bookmarkStart w:id="8" w:name="block-5603760"/>
      <w:bookmarkEnd w:id="7"/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63AC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2461D20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77879" w:rsidRPr="00B63AC2" w14:paraId="3CB3C834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804B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3A44F0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37E3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FBD9AFC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F8666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3AA2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6A395BA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7879" w:rsidRPr="00B63AC2" w14:paraId="60C297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43F3E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B0AE3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76D666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FD6EC2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78EC1F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AB346F8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65AB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02540E6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43E3A6C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577879" w:rsidRPr="00B63AC2" w14:paraId="216D210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B9AF6E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8BEE4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40BFA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5047947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7AD60F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121728D8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9989DF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B18E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70787D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6F45F1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7EFB59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48465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6B40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B4FD9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107D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0B85257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0D1FA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577879" w:rsidRPr="00B63AC2" w14:paraId="0B328AB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FBE6A2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B8D80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300274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7EF2549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C76233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1E85A10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015BB0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73F6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4B87C2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47EE7CA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38EF62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54FA3C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FCDE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D0C005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71F57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71EA93B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EFD2E6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577879" w:rsidRPr="00B63AC2" w14:paraId="16905F0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30B874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211B2D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01C497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83A417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DEDCAF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60CD4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ADF6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F78FA96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21E9E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60751E6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E97CBE0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577879" w:rsidRPr="00B63AC2" w14:paraId="15553F37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81B261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90F25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7AD86A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712FA4C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E1922B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53BAF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6E31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021E4F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9666B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1D0B6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95A7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B70848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698640A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F42B44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728597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FB9ED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CDCA96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85C2C0F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13328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665748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3375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86EA53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7C46FE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60559EB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</w:tbl>
    <w:p w14:paraId="3D9509DB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7F007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362"/>
        <w:gridCol w:w="2157"/>
        <w:gridCol w:w="2167"/>
        <w:gridCol w:w="3771"/>
      </w:tblGrid>
      <w:tr w:rsidR="00577879" w:rsidRPr="00B63AC2" w14:paraId="37248796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FEB5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9E58982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0C9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2C46720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51CE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2A16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997FF28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7879" w:rsidRPr="00B63AC2" w14:paraId="4C41D4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2481B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4F9A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29ED8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E896168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76A89B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D319DB3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BB7AA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3ACEBDC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772B8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577879" w:rsidRPr="00B63AC2" w14:paraId="67271D7B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8544BCC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CA14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4F42EA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6ADD0C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52F003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3C6237B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2A2F509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9F560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BB50D4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BCA835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31D0BF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2EE2BE1B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F00278C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F9E4F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4D115D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440CC7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4F039B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56B22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3D41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70D799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E3E8C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73BA2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F515C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890F51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C163AF4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BE0A22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397CD5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C278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B2537F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DDFE07B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0B3B6E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77879" w:rsidRPr="00B63AC2" w14:paraId="4B797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8371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D065D2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83054F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1378F1A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</w:tbl>
    <w:p w14:paraId="0E700BA3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B3557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77879" w:rsidRPr="00B63AC2" w14:paraId="68B43677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A559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72A653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38C8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A12F0BB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A2008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BB48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069DF9C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7879" w:rsidRPr="00B63AC2" w14:paraId="28BA9A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A686B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4AE03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2B4541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B0B26F6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5E28A1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ED7EB84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32761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2AE12FF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9D210F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577879" w:rsidRPr="00B63AC2" w14:paraId="755610E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FAE47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1B5DC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BE89B9D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5A6C276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97EECF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7801315A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1D459B3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1D66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20B3E5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4631899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8B377A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0F3E8CA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CF500A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E83B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54F2B5D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93F779C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2DC79E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1FCC5B9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A5EF5A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C3AF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8D0004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EA8AEF6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84D128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275E59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2C9E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068B48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19001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71FA58F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9A4CA8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577879" w:rsidRPr="00B63AC2" w14:paraId="5A939E0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34A160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1FB40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D49FCFC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A7B08DF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D1004C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06A50FB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C236A88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BACF6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AB28C5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EBE9FB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20360C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00DE0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8630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ADAE57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11637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7426A9B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FCA6F8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577879" w:rsidRPr="00B63AC2" w14:paraId="368DA16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A491AC9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9553E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8C1B32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A034D1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BB053D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2B00D219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2757961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BE685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6B58CD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DEA3AD9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DE08FFD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4FFD434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88E63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F4C3B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05275D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C3D335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8A697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4EB12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A484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F842EC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25CDC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532E4C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15AD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976433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8FD8AD7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1C44F9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77879" w:rsidRPr="00B63AC2" w14:paraId="2FD3B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7A18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10CEA2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77F846D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2083486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</w:tbl>
    <w:p w14:paraId="69602B18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2244B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577879" w:rsidRPr="00B63AC2" w14:paraId="69F7E0D0" w14:textId="77777777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70C4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3F51D1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29E1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8E77FB2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A9101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995D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E359DE9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7879" w:rsidRPr="00B63AC2" w14:paraId="750EE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87E6D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706E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EF05D3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355257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4860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0B6C41D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E52E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568EC6D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5442AD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Географическое пространство России</w:t>
            </w:r>
          </w:p>
        </w:tc>
      </w:tr>
      <w:tr w:rsidR="00577879" w:rsidRPr="00B63AC2" w14:paraId="64686619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3E6EA701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9B21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D022FAA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B6AA5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D67064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1D70DBB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421AF8A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80E8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C326999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9E588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7B748C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1CECFEF3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DAA670F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060EC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D3199A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9D096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C13C15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45D85675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AFD80AD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E42DD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98063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2E4B7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3B7D029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57D8D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9B04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6D661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284AE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7B9BB18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F6D02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России</w:t>
            </w:r>
          </w:p>
        </w:tc>
      </w:tr>
      <w:tr w:rsidR="00577879" w:rsidRPr="00B63AC2" w14:paraId="227CD09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1EF711BE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05D40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B60EB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F00E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AB2A55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20D84FB9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95B2B9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40790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C2F2A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30A18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206FB0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267BA75C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5773770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6853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82BF9E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DE24C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EDF458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14909D98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0D0414C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5E86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090E77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CC7B4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F5615D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08F935DD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0AFA8473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7D40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Природнохозяйственные зоны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24E8089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6001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35EDAB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3F5E4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4062C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BDAA3D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8C158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23A69F4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16BEE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</w:tc>
      </w:tr>
      <w:tr w:rsidR="00577879" w:rsidRPr="00B63AC2" w14:paraId="4448753C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4A38335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6695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BD34B0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F21606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4943ACC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238CF281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AC64CF3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2CB1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B4F4E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246F27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DC9033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7D80FE69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71400811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25FC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4A10279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8CA1B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709E21B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051FCC9A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58AD0F88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9CB5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E39C66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C5CEC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0305808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7C92BF3B" w14:textId="77777777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14:paraId="2FF8ED7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ABD9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607904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813B9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21595EB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392D5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F423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5BA3D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8B4D0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2019D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FBB0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975776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301C4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A67830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77879" w:rsidRPr="00B63AC2" w14:paraId="52F9F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76A4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0C52E50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E8AF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14:paraId="62758EF3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</w:tbl>
    <w:p w14:paraId="5AAF4ED7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7068B2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577879" w:rsidRPr="00B63AC2" w14:paraId="0B999095" w14:textId="77777777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D3F4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21F6C9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5756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176D2D4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2EEFF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7A09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D79FADC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7879" w:rsidRPr="00B63AC2" w14:paraId="0ABC7D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C629F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033F9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9869280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AAF176F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A22DC7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6714EC0" w14:textId="77777777" w:rsidR="00577879" w:rsidRPr="00B63AC2" w:rsidRDefault="005778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6DD16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62888D3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33992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577879" w:rsidRPr="00B63AC2" w14:paraId="5016FAD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B9F7664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D9F4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23AB6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E725A24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13F8EFD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4D5900C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CA269EB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6255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593C46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0E1E9E0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15D5FD0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0E538E9B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A7EFF0C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B50C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E264E2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E9073DF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66BA261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2749D77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69292C5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6DD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12324D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7C487F13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0440069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5A23820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6DB35A3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8668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322159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1DA39C46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28AEEF6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2E93BC7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F3F720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62E3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827CC3E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9D365AD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1DF0810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358D0E6F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4B12A64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43B6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C56FE95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10718E1F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6F65F5A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7D61A4B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F6F9635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25FF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87A7F2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042D172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3E69D6C9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732185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946E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21721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1DCD5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459EFE5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7F88F51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577879" w:rsidRPr="00B63AC2" w14:paraId="056D4322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F909A0F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329B5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Западный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(Европейская часть) России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213F32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262DB74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3589E043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555F5AC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BB52C31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D408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(Азиатская часть) России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A511DA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14EBB31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31423E5E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624E0FC6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62ACB87" w14:textId="77777777" w:rsidR="00577879" w:rsidRPr="00B63AC2" w:rsidRDefault="008A48A6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ED334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38977F1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BCB0A61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4759FD0F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4C476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00B46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7D6F4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37B8B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  <w:tr w:rsidR="00577879" w:rsidRPr="00B63AC2" w14:paraId="00CB2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576AB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A567D46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310C9A3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76143892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7B03BB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90E4C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E063327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EE557B1" w14:textId="77777777" w:rsidR="00577879" w:rsidRPr="00B63AC2" w:rsidRDefault="0057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4F61EE67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77879" w:rsidRPr="00B63AC2" w14:paraId="79AA84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5FEBA" w14:textId="77777777" w:rsidR="00577879" w:rsidRPr="00B63AC2" w:rsidRDefault="008A48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4A00E8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B11AE3B" w14:textId="77777777" w:rsidR="00577879" w:rsidRPr="00B63AC2" w:rsidRDefault="008A48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0055E122" w14:textId="77777777" w:rsidR="00577879" w:rsidRPr="00B63AC2" w:rsidRDefault="00577879">
            <w:pPr>
              <w:rPr>
                <w:sz w:val="24"/>
                <w:szCs w:val="24"/>
              </w:rPr>
            </w:pPr>
          </w:p>
        </w:tc>
      </w:tr>
    </w:tbl>
    <w:p w14:paraId="1DB1E5CE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C9CDA7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353E2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bookmarkStart w:id="9" w:name="block-5603765"/>
      <w:bookmarkEnd w:id="8"/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3371"/>
        <w:gridCol w:w="946"/>
        <w:gridCol w:w="1841"/>
        <w:gridCol w:w="1672"/>
        <w:gridCol w:w="860"/>
        <w:gridCol w:w="473"/>
        <w:gridCol w:w="350"/>
        <w:gridCol w:w="3103"/>
      </w:tblGrid>
      <w:tr w:rsidR="00FE7DDF" w:rsidRPr="00B63AC2" w14:paraId="080EB4AE" w14:textId="77777777" w:rsidTr="002547C1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60B99" w14:textId="77777777" w:rsidR="0097713C" w:rsidRPr="00B63AC2" w:rsidRDefault="008A48A6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 КЛАСС </w:t>
            </w:r>
            <w:r w:rsidR="0097713C"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C7C83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8EBC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55B010C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440094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27" w:type="dxa"/>
          </w:tcPr>
          <w:p w14:paraId="5ED6F1B9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43CBE" w14:textId="77777777" w:rsidR="0097713C" w:rsidRPr="00B63AC2" w:rsidRDefault="0097713C" w:rsidP="00977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89B2C7F" w14:textId="77777777" w:rsidR="0097713C" w:rsidRPr="00B63AC2" w:rsidRDefault="0097713C" w:rsidP="00977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406FE7E" w14:textId="77777777" w:rsidR="0097713C" w:rsidRPr="00B63AC2" w:rsidRDefault="0097713C" w:rsidP="009771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14:paraId="4B5E1970" w14:textId="77777777" w:rsidR="0097713C" w:rsidRPr="00B63AC2" w:rsidRDefault="0097713C" w:rsidP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02CCA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2A72233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EF609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F1A26A" w14:textId="77777777" w:rsidR="0097713C" w:rsidRPr="00B63AC2" w:rsidRDefault="0097713C" w:rsidP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7F0B2F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7DDF" w:rsidRPr="00B63AC2" w14:paraId="4F849E81" w14:textId="77777777" w:rsidTr="002547C1">
        <w:trPr>
          <w:trHeight w:val="540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62FDC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6CAB0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2A8B8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E372F0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61404D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90AC27C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CD3FE2B" w14:textId="77777777" w:rsidR="0097713C" w:rsidRPr="00B63AC2" w:rsidRDefault="0097713C">
            <w:pPr>
              <w:rPr>
                <w:sz w:val="24"/>
                <w:szCs w:val="24"/>
                <w:lang w:val="ru-RU"/>
              </w:rPr>
            </w:pPr>
          </w:p>
          <w:p w14:paraId="5BCA797B" w14:textId="77777777" w:rsidR="0097713C" w:rsidRPr="00B63AC2" w:rsidRDefault="0097713C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356ED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</w:tcPr>
          <w:p w14:paraId="724A8382" w14:textId="77777777" w:rsidR="0097713C" w:rsidRPr="00B63AC2" w:rsidRDefault="0097713C">
            <w:pPr>
              <w:rPr>
                <w:b/>
                <w:sz w:val="24"/>
                <w:szCs w:val="24"/>
                <w:lang w:val="ru-RU"/>
              </w:rPr>
            </w:pPr>
          </w:p>
          <w:p w14:paraId="2FA40206" w14:textId="77777777" w:rsidR="0097713C" w:rsidRPr="00B63AC2" w:rsidRDefault="0097713C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факту</w:t>
            </w:r>
          </w:p>
          <w:p w14:paraId="41EE5F7F" w14:textId="77777777" w:rsidR="0097713C" w:rsidRPr="00B63AC2" w:rsidRDefault="0097713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25144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</w:tr>
      <w:tr w:rsidR="00FE7DDF" w:rsidRPr="00B63AC2" w14:paraId="1E3ABB78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DC19DFF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7D6FF0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027CA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0749C5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49E534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EDA1F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3F6A312E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7ED860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FE7DDF" w:rsidRPr="00B63AC2" w14:paraId="1B5A1606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E369BA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FFEEE5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0AB682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0085B77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BA9AD96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  <w:p w14:paraId="577526A9" w14:textId="77777777" w:rsidR="002547C1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  <w:p w14:paraId="44591310" w14:textId="77777777" w:rsidR="002547C1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3D155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A68A437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B70A44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FE7DDF" w:rsidRPr="00B63AC2" w14:paraId="4FD274A5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0BB7C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E97023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3D1ADF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D3CD8DE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258A028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04DA6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5E3B59EA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5F5553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E7DDF" w:rsidRPr="00B63AC2" w14:paraId="6C7863F5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7D1C617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5A94CA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ED8205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4A1E93C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27D808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8C42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24A422B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5D94D5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FE7DDF" w:rsidRPr="00B63AC2" w14:paraId="5BCF4BE1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19FA30A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43EAC32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Эпоха Великих географических открытий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60D3C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4A95C6D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04B80F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0370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0C6B4469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A2C2D3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FE7DDF" w:rsidRPr="00B63AC2" w14:paraId="200897BF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A9ED9B8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B133FA8" w14:textId="77777777" w:rsidR="0097713C" w:rsidRPr="00B63AC2" w:rsidRDefault="00FE7D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7E0BBD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A95274D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7" w:type="dxa"/>
          </w:tcPr>
          <w:p w14:paraId="4711A66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2A0A8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6E189BE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56E358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FE7DDF" w:rsidRPr="00B63AC2" w14:paraId="511789EA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4B23F1A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52B6B36" w14:textId="77777777" w:rsidR="0097713C" w:rsidRPr="00B63AC2" w:rsidRDefault="00FE7D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«Первое кругосветное плавание.Карта мира после эпохи Великих географических открытий»,«</w:t>
            </w:r>
            <w:r w:rsidR="0097713C"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BCDB3F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133D78E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</w:tcPr>
          <w:p w14:paraId="7CE129F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14D31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</w:tcPr>
          <w:p w14:paraId="6AF2B65A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C4A7FD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E7DDF" w:rsidRPr="00B63AC2" w14:paraId="5BC987C0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F12A702" w14:textId="77777777" w:rsidR="0097713C" w:rsidRPr="00B63AC2" w:rsidRDefault="0097713C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99DB8C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C6042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19A3AE9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4D2E852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2745F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5FB2F236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F02DC4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E7DDF" w:rsidRPr="00B63AC2" w14:paraId="532915B0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D69C99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E683EF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45372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A623C7F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5B79FB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77FA1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25C120F0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D196AF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E7DDF" w:rsidRPr="00B63AC2" w14:paraId="20A20803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31F54D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9C683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Масштаб. Способы определения расстояний на местности. Практическая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"Определение направлений и расстояний по плану местности"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55AB6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19DE145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70D7CCC9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D8281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C87CC5B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0B7A78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E7DDF" w:rsidRPr="00B63AC2" w14:paraId="17E5474F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31A1025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EA0B2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Глазомерная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полярная и маршрутная съёмка местности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B9F59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30EF5E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14:paraId="1FFCC44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2F9D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03868DA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F1B5DA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FE7DDF" w:rsidRPr="00B63AC2" w14:paraId="77B06A70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ED618A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AC3BBAF" w14:textId="77777777" w:rsidR="0097713C" w:rsidRPr="00B63AC2" w:rsidRDefault="00FE7D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7713C"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.»,«Ориентирование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03E62A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AA1BEEF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A26C352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FFB3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1F5C31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C4B816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FE7DDF" w:rsidRPr="00B63AC2" w14:paraId="18EB9E40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5F04E09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EEE9925" w14:textId="77777777" w:rsidR="0097713C" w:rsidRPr="00B63AC2" w:rsidRDefault="00FE7D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75ED2C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1186476" w14:textId="77777777" w:rsidR="0097713C" w:rsidRPr="00B63AC2" w:rsidRDefault="00FE7DD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7" w:type="dxa"/>
          </w:tcPr>
          <w:p w14:paraId="2FD2D48A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308B8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F6561E7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F69CD0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E7DDF" w:rsidRPr="00B63AC2" w14:paraId="13BF3A66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222B7C5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8F0D51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2B82A3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23F724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710813C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3ABA6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B0DF8ED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213917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E7DDF" w:rsidRPr="00B63AC2" w14:paraId="0F4EEAE6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A302430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3E903B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Градусная сеть на глобусе и картах. Параллели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3FE80E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7B64ED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7FC0572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69B0B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23AE4A0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05BDD8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E7DDF" w:rsidRPr="00B63AC2" w14:paraId="1E14A6CD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1964575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CF3736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9FA88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2107EDC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0DDF8C87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1ECFE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3D1B18AD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38E886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E7DDF" w:rsidRPr="00B63AC2" w14:paraId="5835D419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94FBADA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2BFEF6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Поиски Южной Земли — открытие Австралии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4FEA5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CDE77C7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DA5FB8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AEB1EC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FEC82B3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F5EF04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FE7DDF" w:rsidRPr="00B63AC2" w14:paraId="44A65124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416B546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635116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E86CA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B9C7E1C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D9ECA4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C37C1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97C0D7D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71E68C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E7DDF" w:rsidRPr="00B63AC2" w14:paraId="47593743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B83AA6B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52DAAA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F7C19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2C9EB22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74E632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F777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ED5BF1A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9114A3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E7DDF" w:rsidRPr="00B63AC2" w14:paraId="1075F60E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4A9D4EA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259EB1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9D12F9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AED9BB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7" w:type="dxa"/>
          </w:tcPr>
          <w:p w14:paraId="487BC3B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0F8C6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228A5E9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15B23B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7DDF" w:rsidRPr="00B63AC2" w14:paraId="51E41B8B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86D3102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FFDDCD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0EDA89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9E281D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519C57F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8964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6D9BD97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A4B32A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E7DDF" w:rsidRPr="00B63AC2" w14:paraId="1D381899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70197A3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323108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3DA30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EA3D573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E40866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1F8B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2B5F3449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E65AA02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FE7DDF" w:rsidRPr="00B63AC2" w14:paraId="21D703C1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146174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4EB57A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Земли.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Пояса освещённости. Тропики и полярные круги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8DE06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4E6C79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484464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8B16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40AFC02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472C40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E7DDF" w:rsidRPr="00B63AC2" w14:paraId="62DC0652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0B7DA54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83FB2D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BCB24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8103545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0D86C10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B66D0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682008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45C4552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FE7DDF" w:rsidRPr="00B63AC2" w14:paraId="25396B61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DEB6616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AB81BD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116D6F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6BA02319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796F65D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41C8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FE6BB36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1A8D67D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7DDF" w:rsidRPr="00B63AC2" w14:paraId="42C12C02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D92648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39E5AE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12BD25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2EEEAC3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52B12F2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69DB3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620C42E5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B6F2A9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E7DDF" w:rsidRPr="00B63AC2" w14:paraId="16F7CD93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7C22411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DEE63C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горных пород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76038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3372747D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48EBB17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3AB6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8D23B7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44144C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E7DDF" w:rsidRPr="00B63AC2" w14:paraId="39F64AF2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B9646F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F2E0F6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Движение литосферных плит. Образование вулканов и причины землетрясений.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12DFA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701AEAB3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53AAB78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0BD64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F7E9A5E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6F4D75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FE7DDF" w:rsidRPr="00B63AC2" w14:paraId="3453C3BC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8A6090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4B5D0B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1622DA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243DB8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5049140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1DF15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5D27E53F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E9279B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FE7DDF" w:rsidRPr="00B63AC2" w14:paraId="6A759ED9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88D8DE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8F480C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FC7096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D7809BA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7119F93D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B7CB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86D47EE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36D7D8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E7DDF" w:rsidRPr="00B63AC2" w14:paraId="32386D49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5BDFDF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8A83D3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411A3B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11982C91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15F2761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A83748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7D5D751B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562969B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E7DDF" w:rsidRPr="00B63AC2" w14:paraId="3A394754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9C54D1B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12BD880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1DA294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0DF3002E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E5A943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F4E1F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548D8E5B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59B19C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FE7DDF" w:rsidRPr="00B63AC2" w14:paraId="6535399B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2723F67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3F71CBF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16AC6C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42E16754" w14:textId="77777777" w:rsidR="0097713C" w:rsidRPr="00B63AC2" w:rsidRDefault="00FE7DD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7" w:type="dxa"/>
          </w:tcPr>
          <w:p w14:paraId="5C45CEEA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1FD932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9DC4C79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36E9ACC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7DDF" w:rsidRPr="00B63AC2" w14:paraId="743C19C0" w14:textId="77777777" w:rsidTr="002547C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5EFE3AC" w14:textId="77777777" w:rsidR="0097713C" w:rsidRPr="00B63AC2" w:rsidRDefault="0097713C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EFE1AB3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52F702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2ADAC120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252FA159" w14:textId="77777777" w:rsidR="0097713C" w:rsidRPr="00B63AC2" w:rsidRDefault="002547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D9A11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</w:tcPr>
          <w:p w14:paraId="4F1C43A2" w14:textId="77777777" w:rsidR="0097713C" w:rsidRPr="00B63AC2" w:rsidRDefault="009771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A5B864E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E7DDF" w:rsidRPr="00B63AC2" w14:paraId="38DA6D65" w14:textId="77777777" w:rsidTr="002547C1">
        <w:trPr>
          <w:trHeight w:val="144"/>
          <w:tblCellSpacing w:w="20" w:type="nil"/>
        </w:trPr>
        <w:tc>
          <w:tcPr>
            <w:tcW w:w="3950" w:type="dxa"/>
            <w:gridSpan w:val="2"/>
            <w:tcMar>
              <w:top w:w="50" w:type="dxa"/>
              <w:left w:w="100" w:type="dxa"/>
            </w:tcMar>
            <w:vAlign w:val="center"/>
          </w:tcPr>
          <w:p w14:paraId="40B4DC87" w14:textId="77777777" w:rsidR="0097713C" w:rsidRPr="00B63AC2" w:rsidRDefault="0097713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7CF198" w14:textId="77777777" w:rsidR="0097713C" w:rsidRPr="00B63AC2" w:rsidRDefault="009771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14:paraId="554D4A28" w14:textId="77777777" w:rsidR="0097713C" w:rsidRPr="00B63AC2" w:rsidRDefault="00372E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7" w:type="dxa"/>
          </w:tcPr>
          <w:p w14:paraId="1122B6A1" w14:textId="77777777" w:rsidR="00372E23" w:rsidRPr="00B63AC2" w:rsidRDefault="00372E23">
            <w:pPr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 xml:space="preserve">              5</w:t>
            </w:r>
          </w:p>
        </w:tc>
        <w:tc>
          <w:tcPr>
            <w:tcW w:w="1778" w:type="dxa"/>
            <w:gridSpan w:val="2"/>
          </w:tcPr>
          <w:p w14:paraId="7BC4E6A6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14:paraId="4BD155EE" w14:textId="77777777" w:rsidR="0097713C" w:rsidRPr="00B63AC2" w:rsidRDefault="0097713C">
            <w:pPr>
              <w:rPr>
                <w:sz w:val="24"/>
                <w:szCs w:val="24"/>
              </w:rPr>
            </w:pPr>
          </w:p>
        </w:tc>
      </w:tr>
    </w:tbl>
    <w:p w14:paraId="2EA37EAE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F9B86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658"/>
        <w:gridCol w:w="1250"/>
        <w:gridCol w:w="1841"/>
        <w:gridCol w:w="1732"/>
        <w:gridCol w:w="998"/>
        <w:gridCol w:w="1056"/>
        <w:gridCol w:w="3610"/>
      </w:tblGrid>
      <w:tr w:rsidR="005F675A" w:rsidRPr="00B63AC2" w14:paraId="45C12F48" w14:textId="77777777" w:rsidTr="005F675A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E340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5DD96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A832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5378D7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F3A336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D36404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B0C69E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07B15" w14:textId="77777777" w:rsidR="005F675A" w:rsidRPr="00B63AC2" w:rsidRDefault="005F675A" w:rsidP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14:paraId="113EACB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5E63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20E9D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04AF9AC8" w14:textId="77777777" w:rsidTr="005F675A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FAD2F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39740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E2E4E6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82FC0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0B189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9BC46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6DE2CCE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469B49B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242A6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3B7D1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</w:tr>
      <w:tr w:rsidR="005F675A" w:rsidRPr="00B63AC2" w14:paraId="3AF35650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FD1939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61702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BBE7CF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DB5A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FBF776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F5578A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0343C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14C66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66BCC9E3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4431C3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D9F66E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73C0A8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6CCFF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73C27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F78FB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5051F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5645F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8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F675A" w:rsidRPr="00B63AC2" w14:paraId="11BA319E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399F80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4CE352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«Мировой океан и его части», «Движения вод Мирового океана. Стихийные явления в Мировом океане. Способы изучения и наблюдения за загрязнением вод Мирового океана.»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25DB2EE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3443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67D965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FDCB6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70AD3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EB21AC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5F675A" w:rsidRPr="00B63AC2" w14:paraId="5271CCAE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F0E2E7A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E19BB03" w14:textId="77777777" w:rsidR="005F675A" w:rsidRPr="00B63AC2" w:rsidRDefault="005F675A" w:rsidP="00AE2F54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C2840E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DA29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639D8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9F04A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781845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EBF78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196C64ED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2C61ED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59A83C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3BD9F5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69BB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8E12794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B8400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7CBED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7B1C20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5F675A" w:rsidRPr="00B63AC2" w14:paraId="20B1834D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E68934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CE76AC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4F7451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2F23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0B3779B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005BB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8CC20D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A141D3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3493D7E7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506DCE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355E2D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0EBFFD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1A0C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741164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009FE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E0308E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57A6C2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F675A" w:rsidRPr="00B63AC2" w14:paraId="0AF81B69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CE9A8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F0BE0B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покровные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5B805D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43E7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69DAB7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C778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750D4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98A555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60BABFF7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B403ED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AB7CB0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и гидросфера.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7F5587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F7D2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6825782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63CB2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746D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99DAB1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5F675A" w:rsidRPr="00B63AC2" w14:paraId="2AE79E49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76362A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ACCD7D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F823DD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AFA9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8BBF6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F32EC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557542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224422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0A84400D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2B00F1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73FC4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462C9A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DEF35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02B45F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283FB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E213CA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C209F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5F675A" w:rsidRPr="00B63AC2" w14:paraId="57BB6C0F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E99EE9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262F5B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температуры воздуха», « Годовой ход температуры воздуха»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97945A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72A94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5D5FCA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D4ACBD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979E46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43BDDD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30B1853E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2D503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16A525A" w14:textId="77777777" w:rsidR="005F675A" w:rsidRPr="00B63AC2" w:rsidRDefault="005F675A" w:rsidP="00AE2F54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6E6056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A684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A2E8C7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D049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90BB3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1E6C02B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9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0CE52019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551760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12A214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возникновения.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84C14E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B003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BD51C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C442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2ECFB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3E3955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5F675A" w:rsidRPr="00B63AC2" w14:paraId="0CCCEBC5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0D0B5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879D6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514FCA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D3CE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F873B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1F0106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B0F96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D5BFB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F675A" w:rsidRPr="00B63AC2" w14:paraId="3B295AF2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C7D9ED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A4443E6" w14:textId="77777777" w:rsidR="005F675A" w:rsidRPr="00B63AC2" w:rsidRDefault="005F675A" w:rsidP="00AE2F5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Виды атмосферных осадков.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7EDB08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B4E4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5166B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1D93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1B71F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93B835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F675A" w:rsidRPr="00B63AC2" w14:paraId="44124070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92C94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641BB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2D295D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CA20E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C5E3888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ABA3B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B50D1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0C4AC4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10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F675A" w:rsidRPr="00B63AC2" w14:paraId="7AF13609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B3EF35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90909C0" w14:textId="77777777" w:rsidR="005F675A" w:rsidRPr="00B63AC2" w:rsidRDefault="005F675A" w:rsidP="00AE2F54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«Климат 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климатообразующие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факторы. Зависимость климата от географической широты и высоты местности над уровнем моря»,  «Человек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атмосфера. Адаптация человека к климатическим условиям. Стихийные явления в атмосфере.»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AC7BB6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C4DA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4EC02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2B5B0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4FFA0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3E37BA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0FFD0C14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2B3031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88A3A9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9F64CE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F2286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D046D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F06E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CCDB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2CFD644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2346A3C1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C520A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A8261C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16EE420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66B5A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85344E4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86E9B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BC2151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FAFB8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5F675A" w:rsidRPr="00B63AC2" w14:paraId="65E708EA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04E9F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F91AF0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2F4A61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95891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9B825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85339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1815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BED33B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6ABA283E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B4DF3B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88C87B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 по теме "Атмосфера — воздушная оболочка"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23FE45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74AB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66A7DB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66900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B04A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92B3C6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201A7AF0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2A6BC0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18802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9D1FE0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0BD2C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8A2BE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616EF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2EB7BD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EFB773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</w:t>
            </w:r>
            <w:hyperlink r:id="rId10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5F675A" w:rsidRPr="00B63AC2" w14:paraId="519975ED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2EB14D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F8C4DA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48C0B0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902C6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04B7A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0721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9046D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EF96B6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571D58FF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4DF17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4346EE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A8FF24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F785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6C9ACD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F9070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8F7D9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0D2193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5F675A" w:rsidRPr="00B63AC2" w14:paraId="72C1E33A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BEC139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AB76E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A247E7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513F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4ACD2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24141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424130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26FA7E0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47DD33E6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3371E9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49E07C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экологические проблемы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D9D7DF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F54AD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643D35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0ECEC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1E6D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C4A424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F675A" w:rsidRPr="00B63AC2" w14:paraId="2F3F1702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C1CC88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74507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3E48545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8F29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8DF41E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F10E6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C2F93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3E04EE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189EDD50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262789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6B878D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Взаимосвязь оболочек Земли. Понятие о природном комплексе.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Природно-территориальный комплекс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5E01B1D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10731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C1C78C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B53077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5283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799F6D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F675A" w:rsidRPr="00B63AC2" w14:paraId="66138F76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9D05A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FEF9FD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46D45E8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AAC2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1EAD82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972A89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BB1FB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6BBDA94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5F675A" w:rsidRPr="00B63AC2" w14:paraId="3A2E7BDF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773822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554D54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«Круговороты веществ на Земле», «Почва, её строение и состав. Охрана почв.»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6287E19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5FF9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8A7A3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7EE18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9EBA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785A45A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59EDA452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452E50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B289D7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02E0EB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646B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003869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501CB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6ACE1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5A71C7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F675A" w:rsidRPr="00B63AC2" w14:paraId="4CAE9A0C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CC5C7E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A92311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7572598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295B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5978F4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60C79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5D712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26E8D1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F675A" w:rsidRPr="00B63AC2" w14:paraId="760BE7D8" w14:textId="77777777" w:rsidTr="005F675A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58964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E88F1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" Природно-территориальные комплексы"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6A7F2C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18E75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6F35B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6D84B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89B12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14:paraId="405E205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F675A" w:rsidRPr="00B63AC2" w14:paraId="777F48B6" w14:textId="77777777" w:rsidTr="005F675A">
        <w:trPr>
          <w:trHeight w:val="144"/>
          <w:tblCellSpacing w:w="20" w:type="nil"/>
        </w:trPr>
        <w:tc>
          <w:tcPr>
            <w:tcW w:w="3770" w:type="dxa"/>
            <w:gridSpan w:val="2"/>
            <w:tcMar>
              <w:top w:w="50" w:type="dxa"/>
              <w:left w:w="100" w:type="dxa"/>
            </w:tcMar>
            <w:vAlign w:val="center"/>
          </w:tcPr>
          <w:p w14:paraId="41CA50C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14:paraId="098A30E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1AC8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843" w:type="dxa"/>
          </w:tcPr>
          <w:p w14:paraId="2AC4CF39" w14:textId="77777777" w:rsidR="005F675A" w:rsidRPr="00B63AC2" w:rsidRDefault="00372E23">
            <w:pPr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1276" w:type="dxa"/>
          </w:tcPr>
          <w:p w14:paraId="5B4E942C" w14:textId="77777777" w:rsidR="005F675A" w:rsidRPr="00B63AC2" w:rsidRDefault="005F67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0974D59" w14:textId="77777777" w:rsidR="005F675A" w:rsidRPr="00B63AC2" w:rsidRDefault="005F675A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9157835" w14:textId="77777777" w:rsidR="00577879" w:rsidRPr="00B63AC2" w:rsidRDefault="00577879">
      <w:pPr>
        <w:rPr>
          <w:sz w:val="24"/>
          <w:szCs w:val="24"/>
          <w:lang w:val="ru-RU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B18076" w14:textId="77777777" w:rsidR="00577879" w:rsidRPr="00B63AC2" w:rsidRDefault="008A48A6">
      <w:pPr>
        <w:spacing w:after="0"/>
        <w:ind w:left="120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53"/>
        <w:gridCol w:w="1357"/>
        <w:gridCol w:w="1841"/>
        <w:gridCol w:w="1756"/>
        <w:gridCol w:w="1059"/>
        <w:gridCol w:w="1076"/>
        <w:gridCol w:w="3103"/>
      </w:tblGrid>
      <w:tr w:rsidR="005F675A" w:rsidRPr="00B63AC2" w14:paraId="295CCCD8" w14:textId="77777777" w:rsidTr="005F675A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A2EB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08FE37D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1BAA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0C5185D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394" w:type="dxa"/>
            <w:gridSpan w:val="2"/>
            <w:tcMar>
              <w:top w:w="50" w:type="dxa"/>
              <w:left w:w="100" w:type="dxa"/>
            </w:tcMar>
            <w:vAlign w:val="center"/>
          </w:tcPr>
          <w:p w14:paraId="2E872F71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333C258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3B3579A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47A2C" w14:textId="77777777" w:rsidR="005F675A" w:rsidRPr="00B63AC2" w:rsidRDefault="005F675A" w:rsidP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14:paraId="423FD1E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4AF0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</w:t>
            </w: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ктронные цифровые образовательные ресурсы </w:t>
            </w:r>
          </w:p>
          <w:p w14:paraId="229AD7F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30BB545E" w14:textId="77777777" w:rsidTr="005F675A">
        <w:trPr>
          <w:trHeight w:val="144"/>
          <w:tblCellSpacing w:w="20" w:type="nil"/>
        </w:trPr>
        <w:tc>
          <w:tcPr>
            <w:tcW w:w="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B3C54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655C1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704B4E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9C584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F2B61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C41641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3A94288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F6A5192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812BF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418E1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</w:tr>
      <w:tr w:rsidR="005F675A" w:rsidRPr="00B63AC2" w14:paraId="25402667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DA071D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F3B265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Географическая оболочка: особенности строения и свойства. Целостность,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зональность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ритмичность и их географические следствия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3A68B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CF11A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4E5658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758DF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BD3277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E9E2D6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/88656630</w:t>
              </w:r>
            </w:hyperlink>
          </w:p>
        </w:tc>
      </w:tr>
      <w:tr w:rsidR="005F675A" w:rsidRPr="00B63AC2" w14:paraId="111E50EC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90E056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9F2EF6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Географическая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зональность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(природные зоны) и высотная поясность. Современные исследования по сохранению важнейших биотопов Земли. Практическая работа "Выявление проявления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широтной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зональности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картам природных зон"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7D817B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12AFA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FE89FC2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45C15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11848E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BB2B03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/88656874</w:t>
              </w:r>
            </w:hyperlink>
          </w:p>
        </w:tc>
      </w:tr>
      <w:tr w:rsidR="005F675A" w:rsidRPr="00B63AC2" w14:paraId="04EB71F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31330A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23E0BA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Земли как планеты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151B3C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699B6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C7C73C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7332C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770A63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27A520E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5F675A" w:rsidRPr="00B63AC2" w14:paraId="514B663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77EFD5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DCA0E28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Литосферные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плиты и их движение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B8DF1A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7CFE7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93C0BA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97E46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121277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FF4E6E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74052C33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49C2EB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6B8A57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B11D5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BFCBF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E011E3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F03EF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AACDC5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48E595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F675A" w:rsidRPr="00B63AC2" w14:paraId="35521E5F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57D8E1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CC037C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529CFE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1A74C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1FE497D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35602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5A7C40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6018DFE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047C7F19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A63F59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7D2260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рельефообразования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408E76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A1471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A31D2F7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47726B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A163F2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6280DB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2399B75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72483B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EDE3F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331B2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6A64F2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536B7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2F3AA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1EA2E7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004CF8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018770E6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B1BAB3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F85688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C07D85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0243A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5EA98F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FBFFA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58B3FB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A1778F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/88657288</w:t>
              </w:r>
            </w:hyperlink>
          </w:p>
        </w:tc>
      </w:tr>
      <w:tr w:rsidR="005F675A" w:rsidRPr="00B63AC2" w14:paraId="5DFCC467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402D5A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BCA9CE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6F1B17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33005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CA20EE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23B9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583987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47BD73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/88657440</w:t>
              </w:r>
            </w:hyperlink>
          </w:p>
        </w:tc>
      </w:tr>
      <w:tr w:rsidR="005F675A" w:rsidRPr="00B63AC2" w14:paraId="0832C4F1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50798A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F792F5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1903A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AEE81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20B08A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570AD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2489C3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69E0B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4E89C8C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EBA03E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134912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B1760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0919B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72B9B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07D4E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A7EF3B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3577E0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/8865759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5780243B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6E7462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17B9FFC" w14:textId="77777777" w:rsidR="005F675A" w:rsidRPr="00B63AC2" w:rsidRDefault="005F675A" w:rsidP="001853D1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EB5618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6AA5B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96385F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A17289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57C730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256D04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F675A" w:rsidRPr="00B63AC2" w14:paraId="19FB7F45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9FAC46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44C78A8" w14:textId="77777777" w:rsidR="005F675A" w:rsidRPr="00B63AC2" w:rsidRDefault="005F675A" w:rsidP="001853D1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«Влияние климатических условий на жизнь людей. Глобальные изменения климата и различные точки зрения на их причины.», «Разнообразие климата на Земле.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Климатообразующие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факторы. Характеристика климатических поясов Земли.»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4BDA07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C0FFF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C289CA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0F223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8A0668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C894A7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/88657800</w:t>
              </w:r>
            </w:hyperlink>
          </w:p>
        </w:tc>
      </w:tr>
      <w:tr w:rsidR="005F675A" w:rsidRPr="00B63AC2" w14:paraId="7956E5A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04E361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37DB06D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климатической карте 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климатограмме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E6158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D56E6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6FA523F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31FE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4EAFC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5E2D01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37791E65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5B591A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1A0DCD3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34476D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9047C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E1DD1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8E863B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64728F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2FB8DB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1E0891D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C8FCBE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38E3422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Мировой океан и его части.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72E6A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084B1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935C62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00090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F6849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ECB730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/88658444</w:t>
              </w:r>
            </w:hyperlink>
          </w:p>
        </w:tc>
      </w:tr>
      <w:tr w:rsidR="005F675A" w:rsidRPr="00B63AC2" w14:paraId="48AE15F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9CE89DD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38BD10F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Система океанических течений. Влияние тёплых и холодных океанических течений на климат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DFE3E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36B1E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254433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A43DD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8E57AA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69E79A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/886586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183DB98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98CBEA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77BE3EB" w14:textId="77777777" w:rsidR="005F675A" w:rsidRPr="00B63AC2" w:rsidRDefault="005F675A" w:rsidP="00345675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6E3658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BA6D2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6FAD9E6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08606C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0BEB8F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FC9B55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F675A" w:rsidRPr="00B63AC2" w14:paraId="30596504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302809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20BE0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ледовитости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уровня Мирового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океана, их причины и следствия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CA52E0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E4945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71AE15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4368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DFA887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F5238C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/886587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1A274BFC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08516C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CC8BA3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9BF67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4A249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C69AE83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58974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AB067C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C89B6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F675A" w:rsidRPr="00B63AC2" w14:paraId="213E7FAD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09ACFB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E1FC97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81C62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9BCF3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1692CE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ED3F8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AAC4B7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2ED7A0B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/886590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F675A" w:rsidRPr="00B63AC2" w14:paraId="3064662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5B4E3D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795A0B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42B49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16DC3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C0B48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ED413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3ECC6A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D8EF54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/88659272</w:t>
              </w:r>
            </w:hyperlink>
          </w:p>
        </w:tc>
      </w:tr>
      <w:tr w:rsidR="005F675A" w:rsidRPr="00B63AC2" w14:paraId="2C607A86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6AEE8D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F2651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1DD27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1FC54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0E0B294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2F93A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73F8CB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C05FA4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/8865939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2FB5CE19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C4927A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D82AAE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E4129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AA62F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3A30FA5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9C011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8E282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4A8183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42101F48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CB05FE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55D3F4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религии мира. Этнический состав населения мира. Языковая классификация народов мира.», «Мировые и национальные религии. География мировых религий.»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51260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2D1DA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ED78F9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ABB03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B937E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465022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/88659538</w:t>
              </w:r>
            </w:hyperlink>
          </w:p>
        </w:tc>
      </w:tr>
      <w:tr w:rsidR="005F675A" w:rsidRPr="00B63AC2" w14:paraId="53BD1AFC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F8CDED3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A4D4467" w14:textId="77777777" w:rsidR="005F675A" w:rsidRPr="00B63AC2" w:rsidRDefault="005F675A" w:rsidP="00133449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Контрольная работа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146181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16B05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678348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84E67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18ACDA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50173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/88659664</w:t>
              </w:r>
            </w:hyperlink>
          </w:p>
        </w:tc>
      </w:tr>
      <w:tr w:rsidR="005F675A" w:rsidRPr="00B63AC2" w14:paraId="60775114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8C1245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49CF6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4A689F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08995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8EE42D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7157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44F242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B2B200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/886597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5F675A" w:rsidRPr="00B63AC2" w14:paraId="707D61EC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C6E452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D5EED2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DBD267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7A9F7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74577F1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F174A3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B870E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7555A7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1B00784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52285E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876FF33" w14:textId="77777777" w:rsidR="005F675A" w:rsidRPr="00B63AC2" w:rsidRDefault="005F675A" w:rsidP="00133449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Африка. История открытия. Географическое                   положение.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29280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F1B95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D5EF5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0E347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F003E4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76223B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F675A" w:rsidRPr="00B63AC2" w14:paraId="4C42E98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C11EA2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6505E70" w14:textId="77777777" w:rsidR="005F675A" w:rsidRPr="00B63AC2" w:rsidRDefault="005F675A" w:rsidP="001334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443D62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7BDD2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FE0F1F9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3AFA32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412731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2D54E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2800FF3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E06397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FD83F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60A3D6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E2F2C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A87E1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F05F2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58069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A5E8AD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F675A" w:rsidRPr="00B63AC2" w14:paraId="52467D0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94AF7A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C0ACC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61C09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25D17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FE2C5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CF4E2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0F5947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84D8DD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74AFDB1D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537DB0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ADB43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AE3F0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B4528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3CF936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55FE3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706D8E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CBCDE7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1DBF111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975DDD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9CCA07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Южная Америка. Основные черты рельефа, климата и внутренних вод.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A354F9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3A796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050CE8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0EA2B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784683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D9F279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17AB3BF3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5FE960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2CDCCF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«Южная Америка. Население. Политическая карта. Изменение природы под влиянием хозяйственной деятельности человека.», Южная Америка. Крупнейшие по территории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населения страны»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3C7AA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39C2C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DF297B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B374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57789C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5ECC76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5AAB3E8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F27984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D0A45D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E27409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E5029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6A16E1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093F4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FCD2EE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D8C4E7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5F675A" w:rsidRPr="00B63AC2" w14:paraId="75721F1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68B120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03F142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EF4B07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22F46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40753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82ADD7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F7F3DE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2F76A3A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5F675A" w:rsidRPr="00B63AC2" w14:paraId="08E5EFB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62020E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99C274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69C6A7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AD71F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F9A138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AA935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6E290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6CD029F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446349F5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82A58B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B9A030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E73E7C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8ED5B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5AAB2D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9AB8C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AAF23E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C02041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F675A" w:rsidRPr="00B63AC2" w14:paraId="3C02E0C9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0191BE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E50A6A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"Сравнение географического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положения двух (любых) южных материков"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716AC9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E8C93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C7D30ED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CAF96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ACE76E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DB536C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F675A" w:rsidRPr="00B63AC2" w14:paraId="5986B2D9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57641D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4C9494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90DC12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B8A9A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A511807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138C6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CFE065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844FC1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3D168BDC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F882226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492D42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FE2FAB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BA4BE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2FEA093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63286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012D58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D97A15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62839DBF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500426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5FF335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A6181F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C4007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F532C0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4CDBF7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4383DA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CA1493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40A17166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E479A8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BFF12D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82A2F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B3986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5EB899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0ACA6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10311F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DD49D3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bba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53B9CA2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C88250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E01689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173E8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C6A5A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CCE8F3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59727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188591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6CF248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2CB25A3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98C217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FECA50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83CC5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440F4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10B34E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F8F2B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A83E87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179E77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4803326B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13AAA9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2B05EA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и азональные природные комплексы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2C95D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7D637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55EEBC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88400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70D4DB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246B6B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2CAEF38F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DB205F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19BBF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0BAB9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C378F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F0512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09125C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B62321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12828B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48040B45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EC2912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948A8E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8507F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8FDC0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6F9136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6ADB1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A63FE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693241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233785C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E3143C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30166A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7CD0F0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C770D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E41B3E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9EF0F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1901ED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0FBB41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16000D90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4132E7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EE987C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00A632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8B85F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89DF61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EF6541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B03D67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6D489EC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5E81A647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B151BE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3DCA83E" w14:textId="77777777" w:rsidR="005F675A" w:rsidRPr="00B63AC2" w:rsidRDefault="005F675A" w:rsidP="001B4B21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Евразия. Географическое положение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2F09E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9B78F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D7BC52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048A42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DCDF3E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1121A2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bfb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264A9996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ED4CB7C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348F17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факторы.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090354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59255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1FB0D3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36EC2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10F0AC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91C85E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3D77DF47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6F2C3B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A4B347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228DC8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9FEC8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6428CBA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21D9B8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4E5643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F424C5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5F675A" w:rsidRPr="00B63AC2" w14:paraId="3DABD364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ABD84A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397D1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24E7C2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FE39B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EF8EEE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F11FE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362C06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E7C32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47016649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3D9757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87B999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C0F7E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F3008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E6924CC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B57E7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7C0E1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D9923D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45DA52B3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BBDD20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5C2F2E0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06D54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31113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36E073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1828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CCD9DA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57251D1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cbac</w:t>
              </w:r>
            </w:hyperlink>
          </w:p>
        </w:tc>
      </w:tr>
      <w:tr w:rsidR="005F675A" w:rsidRPr="00B63AC2" w14:paraId="6FD9FE66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3A3783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147B1F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684393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93A19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FAAD09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10BCD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82986B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C21983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4548E14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9018FA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6BF0080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26FD32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0428E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5A2068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3E03B8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C57D05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FE0FCA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573974E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7F7B93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588301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A9D16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D3173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A2F493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317A1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7CAD26F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19BBDD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F675A" w:rsidRPr="00B63AC2" w14:paraId="675D8D7A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247149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BEEC28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1AA43D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F92D7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1518446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4C2FB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18CE975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48906AC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2B374102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B096B7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036DA9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"Описание одной из стран Северной Америки или Евразии в форме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107913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5B579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D3CA09C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9EA6F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1C6E0E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5AF901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256476CB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1C5B93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195FB53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7B711D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33307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7D6AE7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EF699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8B28A5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472063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F675A" w:rsidRPr="00B63AC2" w14:paraId="7B4B50EE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A2E204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69988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24087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6554A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A6E91DF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DED8C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62E153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0EFD1A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5F675A" w:rsidRPr="00B63AC2" w14:paraId="63B6D705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36CA31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49B866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23452C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59010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D8A18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D148D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68E4F23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322C2C9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5F675A" w:rsidRPr="00B63AC2" w14:paraId="0FAEC05D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863CFE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282CB3A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устойчивого развития.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5F3FCF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3D0CB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D1C9E2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ECB67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D2164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7527B74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0B3D55A7" w14:textId="77777777" w:rsidTr="005F675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E1671A6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14:paraId="7E12BA2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F7D5E7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9EAAE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D0FB41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E7DA5F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55497A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14:paraId="094A878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369B697D" w14:textId="77777777" w:rsidTr="005F675A">
        <w:trPr>
          <w:trHeight w:val="144"/>
          <w:tblCellSpacing w:w="20" w:type="nil"/>
        </w:trPr>
        <w:tc>
          <w:tcPr>
            <w:tcW w:w="3936" w:type="dxa"/>
            <w:gridSpan w:val="2"/>
            <w:tcMar>
              <w:top w:w="50" w:type="dxa"/>
              <w:left w:w="100" w:type="dxa"/>
            </w:tcMar>
            <w:vAlign w:val="center"/>
          </w:tcPr>
          <w:p w14:paraId="4B0BAFD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A65086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00D7C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</w:tcPr>
          <w:p w14:paraId="0861A34A" w14:textId="77777777" w:rsidR="005F675A" w:rsidRPr="00B63AC2" w:rsidRDefault="00372E23">
            <w:pPr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24C20CC0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6FE470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</w:tr>
    </w:tbl>
    <w:p w14:paraId="032AC139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34EE6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232"/>
        <w:gridCol w:w="1252"/>
        <w:gridCol w:w="1841"/>
        <w:gridCol w:w="1743"/>
        <w:gridCol w:w="962"/>
        <w:gridCol w:w="1012"/>
        <w:gridCol w:w="3103"/>
      </w:tblGrid>
      <w:tr w:rsidR="005F675A" w:rsidRPr="00B63AC2" w14:paraId="5F81A2DF" w14:textId="77777777" w:rsidTr="005F675A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680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FE18B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6D2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C8AD1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Mar>
              <w:top w:w="50" w:type="dxa"/>
              <w:left w:w="100" w:type="dxa"/>
            </w:tcMar>
            <w:vAlign w:val="center"/>
          </w:tcPr>
          <w:p w14:paraId="20A414F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1C5B6AD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8FDEE5B" w14:textId="77777777" w:rsidR="005F675A" w:rsidRPr="00B63AC2" w:rsidRDefault="005F67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D4ED" w14:textId="77777777" w:rsidR="005F675A" w:rsidRPr="00B63AC2" w:rsidRDefault="005F675A" w:rsidP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14:paraId="17CE66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09D3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AB58F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70BDA802" w14:textId="77777777" w:rsidTr="005F675A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2315D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C62EC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ABE30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B3187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3900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3E12AB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03091B1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251D34B" w14:textId="77777777" w:rsidR="005F675A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3D397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92CF0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</w:tr>
      <w:tr w:rsidR="005F675A" w:rsidRPr="00B63AC2" w14:paraId="5DF00650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6E3571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A915C62" w14:textId="77777777" w:rsidR="005F675A" w:rsidRPr="00B63AC2" w:rsidRDefault="00CD755D" w:rsidP="00CD755D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БУДЕМ ИЗУЧАТЬ ГЕОГРАФИЮ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91F09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C6EA2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10CCB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B89F1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0777F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7922DB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F675A" w:rsidRPr="00B63AC2" w14:paraId="73A0024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2F268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7E68986" w14:textId="77777777" w:rsidR="005F675A" w:rsidRPr="00B63AC2" w:rsidRDefault="00CD755D" w:rsidP="00CD755D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И НАША СТРАНА НА КАРТЕ МИРА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36AA2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2A772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629FCF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DA92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40827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CD933A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5F675A" w:rsidRPr="00B63AC2" w14:paraId="32573D5A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856CB6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5A85E0F" w14:textId="77777777" w:rsidR="005F675A" w:rsidRPr="00B63AC2" w:rsidRDefault="00CD755D" w:rsidP="00CD755D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 ГРАНИЦЫ И НАШИ СОСЕДИ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2D140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7362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96351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67E830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76543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C89177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</w:hyperlink>
          </w:p>
        </w:tc>
      </w:tr>
      <w:tr w:rsidR="005F675A" w:rsidRPr="00B63AC2" w14:paraId="2E89D265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7D973D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C3E109E" w14:textId="77777777" w:rsidR="005F675A" w:rsidRPr="00B63AC2" w:rsidRDefault="002F1607" w:rsidP="00CD755D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НАШЕ НАЦИОНАЛЬНОЕ БОГАТСТВО И НАСЛЕДИЕ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104D8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9E1A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ED24EFB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52CDD6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37BFF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6CD56D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F675A" w:rsidRPr="00B63AC2" w14:paraId="1355A58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859476D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4161F8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C44C5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B19EB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121B4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0943C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7A6D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6C309A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506</w:t>
              </w:r>
            </w:hyperlink>
          </w:p>
        </w:tc>
      </w:tr>
      <w:tr w:rsidR="005F675A" w:rsidRPr="00B63AC2" w14:paraId="255AE2EA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7BC1AC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5C7CB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Границы Российской Федерации. Страны — соседи России.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286CD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3519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DBDC22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CE4A2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FEA67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345BC7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6AE9864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ABFF6C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16A79D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темам "История формирования и освоения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территории России" и " Географическое положение и границы России"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D0451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F7F22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1197B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F6F1C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A5F0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50EFC1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7DF03E6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BD1F53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0B81BB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карте часовых поясов мира.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Карта часовых зон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0BF6D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08D11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4A7AC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D5433A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4F4D7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75B8B0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5F675A" w:rsidRPr="00B63AC2" w14:paraId="0BB116D7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4964F6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572055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44381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28C7D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D882647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B3146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5AA1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BE2ED2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F675A" w:rsidRPr="00B63AC2" w14:paraId="0974F5D9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3C5DA86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5D04C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8DCFD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6B3AC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6B9DB2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1A17C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0E08C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4728C1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F675A" w:rsidRPr="00B63AC2" w14:paraId="3CDDE59D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7082EB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FF60F9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C18C5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0E58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FE342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6E2D5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CDFB2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E2A03B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</w:t>
              </w:r>
            </w:hyperlink>
          </w:p>
        </w:tc>
      </w:tr>
      <w:tr w:rsidR="005F675A" w:rsidRPr="00B63AC2" w14:paraId="53FC3494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7BE993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608C35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Макрорегионы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России. Крупные географические районы России. Практическая работа "Обозначение на контурной карте и сравнение границ федеральных округов 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макрорегионов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целью выявления состава и особенностей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географического положения"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3BFF0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3C8D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2CF8B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94F1E4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49B63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5DFC10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584D82C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D79FD3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F3EC9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C82CE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6E8D4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D2EB908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47D326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02C8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FD563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4F3E0085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09E5DFD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888302" w14:textId="77777777" w:rsidR="005F675A" w:rsidRPr="00B63AC2" w:rsidRDefault="005F675A" w:rsidP="001B4B2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Конрольная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16C43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7309D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A4D411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0C5F95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FBB2D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407831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5F675A" w:rsidRPr="00B63AC2" w14:paraId="242CF05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8A6DA5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413F8C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Природно-ресурсный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капитал и экологический потенциал России. Принципы рационального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природопользования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методы их реализации», «Природные условия и природные ресурсы. Классификации природных ресурсов»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3BBFB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3685A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EB23E0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702244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3779C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346F4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768259B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B0D37E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527AF1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ресурсные базы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756C3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C51F8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A570B3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56AF1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8741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FDC039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37DE4A9B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1B8EBF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405F6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"Характеристика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капитала своего края по картам и статистическим материалам"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97FC7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BDEF4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4911C2E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DF3030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C8EA9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CDD10E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51D99FE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5E0EA3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86D6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Геохронологическая таблица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CE1A1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CBEA1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9E0D5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16BFC4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B9E2A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439A0C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430FF0C9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4D9125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A0E21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0DF0A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D548C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B54B5A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BCABC7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ABE1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BF939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5542ADF9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595292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658D1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59B52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8828B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8E8B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595644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35C65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D071F2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004F1B54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A1919F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007451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F2947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37796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538E67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2ED534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A140B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63C3F2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6CA44050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5D8117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D2426E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внешних процессов на формирование рельефа.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Древнее и современное оледенения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F4639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9EBB8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48D121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2FCEE3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4B0A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5E065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F675A" w:rsidRPr="00B63AC2" w14:paraId="583447E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442D7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690A6A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56946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88531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2E8761E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0831C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6B0AD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98CC37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/88660284</w:t>
              </w:r>
            </w:hyperlink>
          </w:p>
        </w:tc>
      </w:tr>
      <w:tr w:rsidR="005F675A" w:rsidRPr="00B63AC2" w14:paraId="0755AD4D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8B783A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3422E2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рельефа под влиянием деятельности человека.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Антропогенные формы рельефа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F1668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668F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F266AA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FD58F9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F232F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C997CC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/88660414</w:t>
              </w:r>
            </w:hyperlink>
          </w:p>
        </w:tc>
      </w:tr>
      <w:tr w:rsidR="005F675A" w:rsidRPr="00B63AC2" w14:paraId="7128A0F9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CE61AD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2A1A3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167BC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97DFA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06CF43E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EE2ED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B0C9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3409F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5DC7566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EB476C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C3E8A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«Факторы, определяющие климат России», «Распределение температуры воздуха по территории России.»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55917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BA916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F6994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67830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A923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C68065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/88660554</w:t>
              </w:r>
            </w:hyperlink>
          </w:p>
        </w:tc>
      </w:tr>
      <w:tr w:rsidR="005F675A" w:rsidRPr="00B63AC2" w14:paraId="5B86E6CA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4B56E2" w14:textId="77777777" w:rsidR="005F675A" w:rsidRPr="00B63AC2" w:rsidRDefault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C50FA4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территории по карте погоды"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9EA8B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B91C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4D37D12" w14:textId="77777777" w:rsidR="005F675A" w:rsidRPr="00B63AC2" w:rsidRDefault="00372E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071DAD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E5C9B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C7765B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/88660888</w:t>
              </w:r>
            </w:hyperlink>
          </w:p>
        </w:tc>
      </w:tr>
      <w:tr w:rsidR="005F675A" w:rsidRPr="00B63AC2" w14:paraId="75738720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150B92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0DB40D0" w14:textId="77777777" w:rsidR="005F675A" w:rsidRPr="00B63AC2" w:rsidRDefault="005F675A" w:rsidP="001B4B2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52683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5F5F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2696CE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183BCE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F29B6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73F60D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2C63DB76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C13C11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CE3BA4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DA8F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87CB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BD4BEDC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BAAE3F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8B06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09558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F675A" w:rsidRPr="00B63AC2" w14:paraId="5B31B66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DE70B1F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3A2622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9C4D5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50782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41E065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E6552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5EB62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D7FCEE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F675A" w:rsidRPr="00B63AC2" w14:paraId="04A5508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D30887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9F0AD7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Агроклиматические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ресурсы.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неблагоприятные метеорологические явления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3AFBA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D51E9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10285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D7D7F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8511E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B0C5EF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F675A" w:rsidRPr="00B63AC2" w14:paraId="26AA53B1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5100AF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382569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41A28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5A2B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A3FEF64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1CFAFE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9C5CA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49B58C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/88661030</w:t>
              </w:r>
            </w:hyperlink>
          </w:p>
        </w:tc>
      </w:tr>
      <w:tr w:rsidR="005F675A" w:rsidRPr="00B63AC2" w14:paraId="320A172A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596F0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504AB6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Моря как аквальные ПК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300B5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301E0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DFC3A4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54597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F8C90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944DE2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/88661184</w:t>
              </w:r>
            </w:hyperlink>
          </w:p>
        </w:tc>
      </w:tr>
      <w:tr w:rsidR="005F675A" w:rsidRPr="00B63AC2" w14:paraId="4B0551F2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827802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6CF0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57FF6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ED944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B5EC97A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E642B0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D49AD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E45136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F675A" w:rsidRPr="00B63AC2" w14:paraId="5AB23E5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625855C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879E91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F0334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C2AC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331AAB2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6E546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A959F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DED7BC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/886614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5F675A" w:rsidRPr="00B63AC2" w14:paraId="73D04716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30F2AB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7E55E8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Крупнейшие озёра, их происхождение. Болота.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Подземные воды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69456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986CB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C8E87D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2FDE5C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65A0C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2D5815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/88661602</w:t>
              </w:r>
            </w:hyperlink>
          </w:p>
        </w:tc>
      </w:tr>
      <w:tr w:rsidR="005F675A" w:rsidRPr="00B63AC2" w14:paraId="122AFB94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8441EB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85A1DF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Ледники. Многолетняя мерзлота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3CEA1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EC7DB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A0CD9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FD204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CD3E7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2E2CEF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/88661774</w:t>
              </w:r>
            </w:hyperlink>
          </w:p>
        </w:tc>
      </w:tr>
      <w:tr w:rsidR="005F675A" w:rsidRPr="00B63AC2" w14:paraId="5C0A01ED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6021D6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A2FD56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1BE04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9207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1E094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FA4860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B5F9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12ED0B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F675A" w:rsidRPr="00B63AC2" w14:paraId="30E5876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6F8CE32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0B19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E2D13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80E66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213B27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8B2702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85316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0C42C5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782956D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088620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2621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ED8A9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A163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662727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CE84F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CFDF0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BAD086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F675A" w:rsidRPr="00B63AC2" w14:paraId="4647008F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4F4C7F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DA7935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CB3C5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D63B4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8AE02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6A454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581E8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64986AD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2BF726B6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CED5AF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8C7C0F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41F07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B3A67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5058F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14EAB1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05528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13B534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F675A" w:rsidRPr="00B63AC2" w14:paraId="60458117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94CC04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637C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A2E2C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E25D88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F2B0C9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18DC8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464F3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F594F5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3A408E4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57629F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33F38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12F20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DC3B9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1E783A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B3399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B478F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590ACC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59B6FE0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A01B8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E4CF80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D463F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0C97F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22F656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F53005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41835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2588A1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/8866219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F675A" w:rsidRPr="00B63AC2" w14:paraId="3009CDC5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3D4D8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D42A3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63F7E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9A7F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B1E7DA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BC793A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7991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CE09D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2B933C92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327CF5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4A0F1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3231C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BE41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E5A804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0F70A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4905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C76908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/88662462</w:t>
              </w:r>
            </w:hyperlink>
          </w:p>
        </w:tc>
      </w:tr>
      <w:tr w:rsidR="005F675A" w:rsidRPr="00B63AC2" w14:paraId="6E470F41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A87895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CAD132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C436E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7BFCA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99B69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6FDAF3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37C95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032F75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F675A" w:rsidRPr="00B63AC2" w14:paraId="30DCAED4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21243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D77A9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AA903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B3F8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1703A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82919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17C59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804F2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/886626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5F675A" w:rsidRPr="00B63AC2" w14:paraId="711F663F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D2BD88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1E80E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43A07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6FD5C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96A6B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2ADA62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CC893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3B8519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/88662868</w:t>
              </w:r>
            </w:hyperlink>
          </w:p>
        </w:tc>
      </w:tr>
      <w:tr w:rsidR="005F675A" w:rsidRPr="00B63AC2" w14:paraId="0024E27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A26EE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E85830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00D86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7B6D2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416E9F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E1AE4E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CB43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8D78C0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F675A" w:rsidRPr="00B63AC2" w14:paraId="548AAC2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2116A05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1CF36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B3418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613A9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E8D3400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A10DCA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ED1DA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A9656B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F675A" w:rsidRPr="00B63AC2" w14:paraId="4C9005A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6FA90E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595039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B7C1B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8FB87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8A37F8B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360F60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CC228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475615D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F675A" w:rsidRPr="00B63AC2" w14:paraId="3796872E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C350AB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9E8F9C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C3255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7BDFC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144D47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896FCB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690610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7F1A86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/88663182</w:t>
              </w:r>
            </w:hyperlink>
          </w:p>
        </w:tc>
      </w:tr>
      <w:tr w:rsidR="005F675A" w:rsidRPr="00B63AC2" w14:paraId="7C1B2155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4CCC85A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2EF9F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38475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5501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6AF1FE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767EA0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8A448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B746A3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29D6C3C2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DAAEE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753C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численности населения России в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 факторы, определяющие её.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A186A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B797C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44752D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42B56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356D4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5AE469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/88663358</w:t>
              </w:r>
            </w:hyperlink>
          </w:p>
        </w:tc>
      </w:tr>
      <w:tr w:rsidR="005F675A" w:rsidRPr="00B63AC2" w14:paraId="4F14DD36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F20A618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90BE8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Естественное движение населения. Географические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различия в пределах разных регионов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EA631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E9251B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A4140E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464557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302EE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B84C2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/8866348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43E5479F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E7749D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157B1A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479F6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BAE165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665DBA0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CA74D3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4AD4E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6D6A78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30CE81E7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DF98257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0A2CC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65B59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3A10C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675F8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6C2174F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04D39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7353F6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F675A" w:rsidRPr="00B63AC2" w14:paraId="51C5144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D5A3DD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02CFB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E7C0A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69557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2C202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DAEB3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7F3FE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3CC44CD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F675A" w:rsidRPr="00B63AC2" w14:paraId="78734F03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0A87DEE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AF3D08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93A64E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5FE15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E53B83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CFF7DD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64D54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45769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/8866393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F675A" w:rsidRPr="00B63AC2" w14:paraId="7080FC50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AAB0D13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F21986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E05CB2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0D1C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F8BE90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5786EF1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44D78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040C8CC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31A86588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F5C835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B27B19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D4D9E6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849E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4F84524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813339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96CD9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A595F4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F675A" w:rsidRPr="00B63AC2" w14:paraId="653273AD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44BE43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E7F6C66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6E4B0A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418B2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88382A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837F85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3EF9D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1904B8C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F675A" w:rsidRPr="00B63AC2" w14:paraId="269E952B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B8CA091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CF8CA05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6AF88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C7323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F69CC5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8D23D5E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89055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79F557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/88663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proofErr w:type="spellEnd"/>
            </w:hyperlink>
          </w:p>
        </w:tc>
      </w:tr>
      <w:tr w:rsidR="005F675A" w:rsidRPr="00B63AC2" w14:paraId="7FAAD55C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CCD4B6B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AD3159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Половозрастные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пирамиды. Средняя прогнозируемая продолжительность жизни населения России. Практическая работа "Объяснение динамики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половозрастного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состава населения России на основе анализа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половозрастных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пирамид"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EF69B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B8607B" w14:textId="77777777" w:rsidR="005F675A" w:rsidRPr="00B63AC2" w:rsidRDefault="005F675A" w:rsidP="001B4B21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95A5362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93DA47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DAC56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FD4541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/88664014</w:t>
              </w:r>
            </w:hyperlink>
          </w:p>
        </w:tc>
      </w:tr>
      <w:tr w:rsidR="005F675A" w:rsidRPr="00B63AC2" w14:paraId="1F1776D2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7C836E9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6EF78AA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F4DA71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CDBDF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A3BC40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1DC9F28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D28E1C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53A29413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F675A" w:rsidRPr="00B63AC2" w14:paraId="04D3DA15" w14:textId="77777777" w:rsidTr="005F675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2360890" w14:textId="77777777" w:rsidR="005F675A" w:rsidRPr="00B63AC2" w:rsidRDefault="005F675A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F377F2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механического движения населения"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4D4D84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A3893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CD2ADD0" w14:textId="77777777" w:rsidR="005F675A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962C0F4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91456B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14:paraId="2C20E3E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/8866450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F675A" w:rsidRPr="00B63AC2" w14:paraId="2C1A329F" w14:textId="77777777" w:rsidTr="005F675A">
        <w:trPr>
          <w:trHeight w:val="144"/>
          <w:tblCellSpacing w:w="20" w:type="nil"/>
        </w:trPr>
        <w:tc>
          <w:tcPr>
            <w:tcW w:w="4350" w:type="dxa"/>
            <w:gridSpan w:val="2"/>
            <w:tcMar>
              <w:top w:w="50" w:type="dxa"/>
              <w:left w:w="100" w:type="dxa"/>
            </w:tcMar>
            <w:vAlign w:val="center"/>
          </w:tcPr>
          <w:p w14:paraId="4E61FDD7" w14:textId="77777777" w:rsidR="005F675A" w:rsidRPr="00B63AC2" w:rsidRDefault="005F67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541360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7FD6D" w14:textId="77777777" w:rsidR="005F675A" w:rsidRPr="00B63AC2" w:rsidRDefault="005F67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</w:tcPr>
          <w:p w14:paraId="1A42173E" w14:textId="77777777" w:rsidR="005F675A" w:rsidRPr="00B63AC2" w:rsidRDefault="00F137E2">
            <w:pPr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10.5</w:t>
            </w:r>
          </w:p>
        </w:tc>
        <w:tc>
          <w:tcPr>
            <w:tcW w:w="1134" w:type="dxa"/>
          </w:tcPr>
          <w:p w14:paraId="7482546D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14:paraId="46EDCE90" w14:textId="77777777" w:rsidR="005F675A" w:rsidRPr="00B63AC2" w:rsidRDefault="005F675A">
            <w:pPr>
              <w:rPr>
                <w:sz w:val="24"/>
                <w:szCs w:val="24"/>
              </w:rPr>
            </w:pPr>
          </w:p>
        </w:tc>
      </w:tr>
    </w:tbl>
    <w:p w14:paraId="0414BC1B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811015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77"/>
        <w:gridCol w:w="1245"/>
        <w:gridCol w:w="1841"/>
        <w:gridCol w:w="1900"/>
        <w:gridCol w:w="444"/>
        <w:gridCol w:w="552"/>
        <w:gridCol w:w="471"/>
        <w:gridCol w:w="465"/>
        <w:gridCol w:w="3250"/>
      </w:tblGrid>
      <w:tr w:rsidR="00A67EA8" w:rsidRPr="00B63AC2" w14:paraId="68CD5B32" w14:textId="77777777" w:rsidTr="00EB7DA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2B8EA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8CC731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28902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D0EBBE9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Mar>
              <w:top w:w="50" w:type="dxa"/>
              <w:left w:w="100" w:type="dxa"/>
            </w:tcMar>
            <w:vAlign w:val="center"/>
          </w:tcPr>
          <w:p w14:paraId="494BBD99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57C42" w14:textId="77777777" w:rsidR="00A67EA8" w:rsidRPr="00B63AC2" w:rsidRDefault="005F675A" w:rsidP="005F675A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14:paraId="426CDC79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552E865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38AA4DBF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5772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D69A43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7EA8" w:rsidRPr="00B63AC2" w14:paraId="4D3BBF36" w14:textId="77777777" w:rsidTr="00EB7DA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0741E" w14:textId="77777777" w:rsidR="00A67EA8" w:rsidRPr="00B63AC2" w:rsidRDefault="00A67EA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36C67" w14:textId="77777777" w:rsidR="00A67EA8" w:rsidRPr="00B63AC2" w:rsidRDefault="00A67EA8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9C28C87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95DA1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D0717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C65C98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2425F" w14:textId="77777777" w:rsidR="00A67EA8" w:rsidRPr="00B63AC2" w:rsidRDefault="00A67EA8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14:paraId="23E92508" w14:textId="77777777" w:rsidR="00A67EA8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36" w:type="dxa"/>
            <w:gridSpan w:val="2"/>
            <w:tcBorders>
              <w:top w:val="nil"/>
            </w:tcBorders>
          </w:tcPr>
          <w:p w14:paraId="423E7AC0" w14:textId="77777777" w:rsidR="00A67EA8" w:rsidRPr="00B63AC2" w:rsidRDefault="005F675A">
            <w:pPr>
              <w:rPr>
                <w:b/>
                <w:sz w:val="24"/>
                <w:szCs w:val="24"/>
                <w:lang w:val="ru-RU"/>
              </w:rPr>
            </w:pPr>
            <w:r w:rsidRPr="00B63AC2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7DF3B" w14:textId="77777777" w:rsidR="00A67EA8" w:rsidRPr="00B63AC2" w:rsidRDefault="00A67EA8">
            <w:pPr>
              <w:rPr>
                <w:sz w:val="24"/>
                <w:szCs w:val="24"/>
              </w:rPr>
            </w:pPr>
          </w:p>
        </w:tc>
      </w:tr>
      <w:tr w:rsidR="00A67EA8" w:rsidRPr="00B63AC2" w14:paraId="6C886E1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23604C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3209BE" w14:textId="77777777" w:rsidR="00473A99" w:rsidRPr="00B63AC2" w:rsidRDefault="00473A99" w:rsidP="00473A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хозяйства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AAC9877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1C9EC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48C418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3BA5C8A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F7CF013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712EFD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7EA8" w:rsidRPr="00B63AC2" w14:paraId="1F867CE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F33CEB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74ECCC" w14:textId="77777777" w:rsidR="00A67EA8" w:rsidRPr="00B63AC2" w:rsidRDefault="00473A99" w:rsidP="00473A99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экономики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EAD1764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72389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CCAE7D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F2C9E89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DCAC488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6E2A2A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7EA8" w:rsidRPr="00B63AC2" w14:paraId="4B98EA3C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30935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34F4D2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FA0E976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95785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C0F4256" w14:textId="77777777" w:rsidR="00A67EA8" w:rsidRPr="00B63AC2" w:rsidRDefault="00D87E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0070BFDA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07CC32C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D583292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67EA8" w:rsidRPr="00B63AC2" w14:paraId="0FC1298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5ECD33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F2E95C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EF1B02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BD220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CE8EA8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E79C270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0251F87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B37338A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/8866505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7EA8" w:rsidRPr="00B63AC2" w14:paraId="4BBC304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61CA6D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9F708B" w14:textId="77777777" w:rsidR="00A67EA8" w:rsidRPr="00B63AC2" w:rsidRDefault="00473A99" w:rsidP="00473A99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Топливо-энергетический комплекс.Угольная промышленность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AD6022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DE633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684F0F1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51C3327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55E344B2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ACF3F4D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67EA8" w:rsidRPr="00B63AC2" w14:paraId="4098FD24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94322A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55351A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E2D0A2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A9472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FCD98B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D690411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0CDDA9E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4489C18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7EA8" w:rsidRPr="00B63AC2" w14:paraId="3C7DEC78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41F4D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A1A2E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F3D1F5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A93DF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F97B31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9BF6F53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501E8C6E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EFE4A87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7EA8" w:rsidRPr="00B63AC2" w14:paraId="2116EAD1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E57FC0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62BF85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75A11D5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ADAEB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F5D283C" w14:textId="77777777" w:rsidR="00A67EA8" w:rsidRPr="00B63AC2" w:rsidRDefault="00D87E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73DD6ED8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0F247A3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9B2F2BC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A67EA8" w:rsidRPr="00B63AC2" w14:paraId="39B1A80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3B2993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B6911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DEA05E4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0B512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E5F6B0C" w14:textId="77777777" w:rsidR="00A67EA8" w:rsidRPr="00B63AC2" w:rsidRDefault="00D87E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0D9AA0B3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0013B7BE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F7C96CB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67EA8" w:rsidRPr="00B63AC2" w14:paraId="7D69834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876069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8A844C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8021D84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33CD9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CB24041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D57B4E8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8C42A6F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89CAB6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A67EA8" w:rsidRPr="00B63AC2" w14:paraId="0D93333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DD752F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E56FCD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FF029D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3ED2C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27E63E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5CCB571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959A65D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F50106F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A67EA8" w:rsidRPr="00B63AC2" w14:paraId="270EBDC8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2083FE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749E42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металлургии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чёрных металлов: основные районы и центры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1E834E7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23D2F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C3227E9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B320ECF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A6EC3AA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6550788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7EA8" w:rsidRPr="00B63AC2" w14:paraId="6CFA47B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935F2B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B6F9B1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95EBEC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8706F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84E38E7" w14:textId="77777777" w:rsidR="00A67EA8" w:rsidRPr="00B63AC2" w:rsidRDefault="00F137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5BE9C2F1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1E88D44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1802AE4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  <w:proofErr w:type="spellEnd"/>
            </w:hyperlink>
          </w:p>
        </w:tc>
      </w:tr>
      <w:tr w:rsidR="00A67EA8" w:rsidRPr="00B63AC2" w14:paraId="1787643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E1DFB" w14:textId="77777777" w:rsidR="00A67EA8" w:rsidRPr="00B63AC2" w:rsidRDefault="00A67EA8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F1129B" w14:textId="43C6ED17" w:rsidR="00A67EA8" w:rsidRPr="00B63AC2" w:rsidRDefault="00F552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14:conflictIns w:id="10" w:author="khadiamereshkova007@gmail.com">
              <w:r>
                <w:rPr>
                  <w:sz w:val="24"/>
                  <w:szCs w:val="24"/>
                  <w:lang w:val="ru-RU"/>
                </w:rPr>
                <w:t>Контрольная работа</w:t>
              </w:r>
            </w14:conflictIns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F6397C7" w14:textId="77777777" w:rsidR="00A67EA8" w:rsidRPr="00B63AC2" w:rsidRDefault="00A67E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29478" w14:textId="42EF7B25" w:rsidR="00A67EA8" w:rsidRPr="00B63AC2" w:rsidRDefault="00F552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A67EA8"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5C69E13" w14:textId="6D0F240F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2"/>
          </w:tcPr>
          <w:p w14:paraId="5FAB40FA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7E89D3F" w14:textId="77777777" w:rsidR="00A67EA8" w:rsidRPr="00B63AC2" w:rsidRDefault="00A67E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1E55F57" w14:textId="77777777" w:rsidR="00A67EA8" w:rsidRPr="00B63AC2" w:rsidRDefault="00A67E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7DAB" w:rsidRPr="00B63AC2" w14:paraId="6D955A5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1BB8F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93BDAA" w14:textId="3974844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импортозамещения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8DFE5BE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D92B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71C45B" w14:textId="72A7BC24" w:rsidR="00EB7DAB" w:rsidRPr="00F552BB" w:rsidRDefault="00F552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96" w:type="dxa"/>
            <w:gridSpan w:val="2"/>
          </w:tcPr>
          <w:p w14:paraId="23869D0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E437B7F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DE5A26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B7DAB" w:rsidRPr="00B63AC2" w14:paraId="4401A48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B853C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723FAC" w14:textId="498C6266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9018F8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C63BE" w14:textId="4182687E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6BB5C3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CCDB54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6AB00B9B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EBA169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495D322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11AAAF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CDB4AB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98EDB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39CE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4064E1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0ED8BF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420410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46B746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4A84AACE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5954B0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12B3F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D8EBDE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8497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6C65DE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30E19D3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F018D7F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99DEC7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333F2A74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996F0F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46849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F587AA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6398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CBAAAB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03510A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ECD3B4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267CD6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EB7DAB" w:rsidRPr="00B63AC2" w14:paraId="70B66D7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C75AA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4AC63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Федерации до 2030 года» (Гл.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0A2DC1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202F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399C3A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6CF3E7C2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40EF4B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CCDDD7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44016F5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2F18F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49C7C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80F18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C881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37BB04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B25EB6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68C4D24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1C4551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3D4F5DE1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19D6A5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4C309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DF0D09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02D5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2584AA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035DA84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D0CC39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DB9005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B7DAB" w:rsidRPr="00B63AC2" w14:paraId="2402A0CF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D14AD8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310C9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BD120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9D5EA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B40306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88E84D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E8AEB44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27094A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7DAB" w:rsidRPr="00B63AC2" w14:paraId="4310DA45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DFE125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CD07E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размещения предприятий. Лёгкая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промышленность и охрана окружающей среды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B5235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A05E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B60DFA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E702198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EC592A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C988AC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B7DAB" w:rsidRPr="00B63AC2" w14:paraId="1ADC305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926B1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2281D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"Стратегия развития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агропромышленного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рыбохозяйственного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ADC933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7701A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764833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760AB2CA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379D91C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48AC60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7DAB" w:rsidRPr="00B63AC2" w14:paraId="6BC243D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368698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D62FA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DEF5A5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8627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99639E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339635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0BA4A81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6D16FF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268446A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2079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D92BC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Инфраструктурный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472476B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A959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FB95A6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4CF1DF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8BDEED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981757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42E9E89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962D49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54161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3E088F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057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782588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5E8A487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A0BFEBC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93860E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7DAB" w:rsidRPr="00B63AC2" w14:paraId="69570CF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8BBF1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2DD87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охрана окружающей среды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7D5957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48A7E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FD1D27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F8354FA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C5FD46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3658975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EB7DAB" w:rsidRPr="00B63AC2" w14:paraId="411A341F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995A2A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24CF7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"Информационная инфраструктура"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03778F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7B3A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D24026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97D37D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73D4B1E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1BB14D0" w14:textId="77777777" w:rsidR="00EB7DAB" w:rsidRPr="00B63AC2" w:rsidRDefault="00BC59E8">
            <w:pPr>
              <w:spacing w:after="0"/>
              <w:ind w:left="135"/>
              <w:rPr>
                <w:sz w:val="24"/>
                <w:szCs w:val="24"/>
              </w:rPr>
            </w:pPr>
            <w:hyperlink r:id="rId257">
              <w:r w:rsidR="00EB7DAB"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https://m.edsoo.ru/88667c28]]</w:t>
              </w:r>
            </w:hyperlink>
          </w:p>
        </w:tc>
      </w:tr>
      <w:tr w:rsidR="00EB7DAB" w:rsidRPr="00B63AC2" w14:paraId="6F5F7CF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E6AD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64C0C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Рекреационное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хозяйство. Практическая работа "Характеристика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туристско-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рекреационного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 своего края"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45290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3BFF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A2953E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0E85B77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ADB25B2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441E79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EB7DAB" w:rsidRPr="00B63AC2" w14:paraId="406410BD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496D5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F46E35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Инфраструктурный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34CBA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D52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77F336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55E2CD8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78F3A435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5EF823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10AD8D74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E2ED70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BBC62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AE295A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5315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1F2DA0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CA32F5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B5AD1C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62E7E3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B7DAB" w:rsidRPr="00B63AC2" w14:paraId="6D5E4EB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863D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BA507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5ADFC1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BBDF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DA28F0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50550C0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9BA58C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CEBCE8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B7DAB" w:rsidRPr="00B63AC2" w14:paraId="21777DA5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FF3F4A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2BCE2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Европейский Север России. Географическое положение.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7917B7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9C23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9DCB74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370364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2DFE61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28ACA1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64C30C74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1BD9A5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7949F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318277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F873B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8E3AB5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130F855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EB3928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A09CB2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B7DAB" w:rsidRPr="00B63AC2" w14:paraId="7A87629E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19908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18880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F27FA6A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AE5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D333DC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1D61D5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7E314E6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49A9D0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21A2449A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F4D5F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A806A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Северо-Запад России. Географическое положение.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C14505E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C113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10D80D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E14765F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20DF24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C1375F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EB7DAB" w:rsidRPr="00B63AC2" w14:paraId="6FB44D79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2E8BAE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B173D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Северо-Запад России. Особенности населения и хозяйства. Социально-экономические и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B5F2F1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600B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4C614F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E1E3EB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957B74F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520359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7DAB" w:rsidRPr="00B63AC2" w14:paraId="3B1E285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0D0B9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81E08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Центральная Россия. Географическое положение. Особенности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F8FFBC1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9EAF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478B78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62500FF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4A3F96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1A391D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7DAB" w:rsidRPr="00B63AC2" w14:paraId="7BEA3727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FE5F89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A3BAA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73C4EC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6949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749F211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7C5976C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24ECDE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43DA4D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7DAB" w:rsidRPr="00B63AC2" w14:paraId="3C008FE8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2CC0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6A01E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FD8FC0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A4A7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717F64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3D50A27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5976904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48A62E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7DAB" w:rsidRPr="00B63AC2" w14:paraId="16A8B69D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D914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DAE3AD" w14:textId="77777777" w:rsidR="00EB7DAB" w:rsidRPr="00B63AC2" w:rsidRDefault="00EB7DAB" w:rsidP="00A67EA8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5D34F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E99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AFCF0B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4AC9898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C66C48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D8E498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B7DAB" w:rsidRPr="00B63AC2" w14:paraId="602BD696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725955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DA09D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«Поволжье. Особенности населения и хозяйства. Социально-экономические и экологические проблемы и перспективы развития», « Поволжье. Географическое положение. Особенности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9B84F8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FC06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31487B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5A6FA4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1DB5EB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7CE4B4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B7DAB" w:rsidRPr="00B63AC2" w14:paraId="415140BF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D41DE0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8AC4A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Географическое положение.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A665C7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B3E7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6B907EB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371994A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8127A5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7EBEF8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7DAB" w:rsidRPr="00B63AC2" w14:paraId="6ECD09DD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2DC16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6109A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BBE37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34FD5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6EA904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FAD848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EC10FC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F85E5C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B7DAB" w:rsidRPr="00B63AC2" w14:paraId="420C0318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045D1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83375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F0063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A2EA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C4BFCD5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A2F3424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FF0553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2012C4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/88669226</w:t>
              </w:r>
            </w:hyperlink>
          </w:p>
        </w:tc>
      </w:tr>
      <w:tr w:rsidR="00EB7DAB" w:rsidRPr="00B63AC2" w14:paraId="439A50AE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DF9A1D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28480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6608AF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0E03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26611F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70CD14B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6A08959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7C1DF2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2EBE12E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15EC92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2149D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Урал. Географическое положение. Особенности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E1AD52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F685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B01EC00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43C7B083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5ECB7CD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F800EA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B7DAB" w:rsidRPr="00B63AC2" w14:paraId="446B55EE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E6F3CA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23731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203D42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E09D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1FBA59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E0C65B3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CA667A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6E46E6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/886696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B7DAB" w:rsidRPr="00B63AC2" w14:paraId="0839277A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C6B5E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3FE22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AD4707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BE8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8F9227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8AB74B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4A94948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D6CF67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7DAB" w:rsidRPr="00B63AC2" w14:paraId="49429E80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C35C9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9817E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5DA592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C062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00A4510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3AC5F52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575AB10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D47743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72432854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C76EA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EC50C2" w14:textId="77777777" w:rsidR="00EB7DAB" w:rsidRPr="00B63AC2" w:rsidRDefault="00EB7DAB" w:rsidP="001B4B21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«Западный 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(Европейская часть )России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0E311BF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9C1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46DC23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gridSpan w:val="2"/>
          </w:tcPr>
          <w:p w14:paraId="41C00B2C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7F797F5B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317C73B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EB7DAB" w:rsidRPr="00B63AC2" w14:paraId="20654D1F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6F0F23" w14:textId="77777777" w:rsidR="00EB7DAB" w:rsidRPr="00B63AC2" w:rsidRDefault="00EB7DAB">
            <w:pPr>
              <w:spacing w:after="0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A4657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Сибирь.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е положение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D659F5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5D4E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6905BE5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C65002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9C4AAF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8E0BAA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7DAB" w:rsidRPr="00B63AC2" w14:paraId="154DBCCC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4C576E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C3078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Сибирь. Особенности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503B2F5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54BB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266050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EDC49D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40A9F72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6938B23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104F9D4B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5093FB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49F50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849D62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94A05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0896FF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39941E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98124D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A6F063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B7DAB" w:rsidRPr="00B63AC2" w14:paraId="70BFB59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520A3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5E636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19341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F90D2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593B2E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E4380C4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EAFBD29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6F8C58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3127B7DE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A58BD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F27CD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3AD084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22A3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9B929F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F8C8B6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3DCBD21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F48A67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3726D3AA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58ACD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6ABB6E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DA5467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C7B4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063046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1ADA01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CE2772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702F2B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2FCFC82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2F18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48C0E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Дальний Восток. Особенности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природно-ресурсного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потенциала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11D373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CC00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7C0A8F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51EBC7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72FCAB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F80808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7DAB" w:rsidRPr="00B63AC2" w14:paraId="0FB9720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3D9B64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7F196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DFE6898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F89CE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1D565D9C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551DEE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0DFE982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90DC13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7DAB" w:rsidRPr="00B63AC2" w14:paraId="38D64531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789B5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4AD82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кластеров Дальнего Востока (по выбору)"]]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F5442C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21BD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641E6C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693E8567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1E90B3F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0549B4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EB7DAB" w:rsidRPr="00B63AC2" w14:paraId="16F47896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294471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D335C2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662E103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F2DAB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067E37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996" w:type="dxa"/>
            <w:gridSpan w:val="2"/>
          </w:tcPr>
          <w:p w14:paraId="6C8D5C96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0625CDF9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35B7716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1A062742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2D40E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4DF474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теме "Восточный </w:t>
            </w:r>
            <w:proofErr w:type="spellStart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макрорегион</w:t>
            </w:r>
            <w:proofErr w:type="spellEnd"/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(Азиатская часть)"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5A7D80A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7BF9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211CDF8A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6BB87E0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14:paraId="1FC6FA8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F84F05F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B7DAB" w:rsidRPr="00B63AC2" w14:paraId="4F01A55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1CD209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B292E9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ABAE73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4D20B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5E3AB82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0DB786F0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54C065B3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40A6CE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acf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7DAB" w:rsidRPr="00B63AC2" w14:paraId="1CC79D21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304A48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9E5991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5DEC600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EBBEC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35C4957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46766B24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47F92A6E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CDD9C7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7DAB" w:rsidRPr="00B63AC2" w14:paraId="55C5B34C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3BB0E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8BC72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географического разделения труда.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64E0F1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63DF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3154F4D8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2341C575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2D40DBD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C3DB140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EB7DAB" w:rsidRPr="00B63AC2" w14:paraId="2823C973" w14:textId="77777777" w:rsidTr="00EB7DA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C5CA7" w14:textId="77777777" w:rsidR="00EB7DAB" w:rsidRPr="00B63AC2" w:rsidRDefault="00EB7DAB">
            <w:pPr>
              <w:spacing w:after="0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FB37AD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593CCD9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9B56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14:paraId="4E2231C5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14:paraId="10DC3241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</w:tcPr>
          <w:p w14:paraId="6A80995D" w14:textId="77777777" w:rsidR="00EB7DAB" w:rsidRPr="00B63AC2" w:rsidRDefault="00EB7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2887600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B63A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EB7DAB" w:rsidRPr="00B63AC2" w14:paraId="6C7D57F8" w14:textId="77777777" w:rsidTr="00EB7DAB">
        <w:trPr>
          <w:trHeight w:val="144"/>
          <w:tblCellSpacing w:w="20" w:type="nil"/>
        </w:trPr>
        <w:tc>
          <w:tcPr>
            <w:tcW w:w="3664" w:type="dxa"/>
            <w:gridSpan w:val="2"/>
            <w:tcMar>
              <w:top w:w="50" w:type="dxa"/>
              <w:left w:w="100" w:type="dxa"/>
            </w:tcMar>
            <w:vAlign w:val="center"/>
          </w:tcPr>
          <w:p w14:paraId="7FF40662" w14:textId="77777777" w:rsidR="00EB7DAB" w:rsidRPr="00B63AC2" w:rsidRDefault="00EB7DA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FA5D3FD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26A74" w14:textId="77777777" w:rsidR="00EB7DAB" w:rsidRPr="00B63AC2" w:rsidRDefault="00EB7D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4" w:type="dxa"/>
            <w:gridSpan w:val="2"/>
          </w:tcPr>
          <w:p w14:paraId="687A99F0" w14:textId="77777777" w:rsidR="00EB7DAB" w:rsidRPr="00B63AC2" w:rsidRDefault="00EB7DAB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42707610" w14:textId="77777777" w:rsidR="00EB7DAB" w:rsidRPr="00B63AC2" w:rsidRDefault="00EB7DAB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Mar>
              <w:top w:w="50" w:type="dxa"/>
              <w:left w:w="100" w:type="dxa"/>
            </w:tcMar>
            <w:vAlign w:val="center"/>
          </w:tcPr>
          <w:p w14:paraId="6F6E1089" w14:textId="77777777" w:rsidR="00EB7DAB" w:rsidRPr="00B63AC2" w:rsidRDefault="00EB7DAB">
            <w:pPr>
              <w:rPr>
                <w:sz w:val="24"/>
                <w:szCs w:val="24"/>
              </w:rPr>
            </w:pPr>
          </w:p>
        </w:tc>
      </w:tr>
    </w:tbl>
    <w:p w14:paraId="1FA4BD35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B5454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EC539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bookmarkStart w:id="11" w:name="block-5603764"/>
      <w:bookmarkEnd w:id="9"/>
      <w:r w:rsidRPr="00B63AC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66410A13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82C6A2B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0AF1E9B6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​‌‌</w:t>
      </w:r>
    </w:p>
    <w:p w14:paraId="7D9FA8C8" w14:textId="77777777" w:rsidR="00577879" w:rsidRPr="00B63AC2" w:rsidRDefault="008A48A6">
      <w:pPr>
        <w:spacing w:after="0"/>
        <w:ind w:left="120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​</w:t>
      </w:r>
    </w:p>
    <w:p w14:paraId="711AED4D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10E8B59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1604B039" w14:textId="77777777" w:rsidR="00577879" w:rsidRPr="00B63AC2" w:rsidRDefault="00577879">
      <w:pPr>
        <w:spacing w:after="0"/>
        <w:ind w:left="120"/>
        <w:rPr>
          <w:sz w:val="24"/>
          <w:szCs w:val="24"/>
        </w:rPr>
      </w:pPr>
    </w:p>
    <w:p w14:paraId="4CE93AD8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  <w:lang w:val="ru-RU"/>
        </w:rPr>
      </w:pPr>
      <w:r w:rsidRPr="00B63AC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A835CE4" w14:textId="77777777" w:rsidR="00577879" w:rsidRPr="00B63AC2" w:rsidRDefault="008A48A6">
      <w:pPr>
        <w:spacing w:after="0" w:line="480" w:lineRule="auto"/>
        <w:ind w:left="120"/>
        <w:rPr>
          <w:sz w:val="24"/>
          <w:szCs w:val="24"/>
        </w:rPr>
      </w:pPr>
      <w:r w:rsidRPr="00B63AC2">
        <w:rPr>
          <w:rFonts w:ascii="Times New Roman" w:hAnsi="Times New Roman"/>
          <w:color w:val="000000"/>
          <w:sz w:val="24"/>
          <w:szCs w:val="24"/>
        </w:rPr>
        <w:t>​</w:t>
      </w:r>
      <w:r w:rsidRPr="00B63AC2">
        <w:rPr>
          <w:rFonts w:ascii="Times New Roman" w:hAnsi="Times New Roman"/>
          <w:color w:val="333333"/>
          <w:sz w:val="24"/>
          <w:szCs w:val="24"/>
        </w:rPr>
        <w:t>​‌‌</w:t>
      </w:r>
      <w:r w:rsidRPr="00B63AC2">
        <w:rPr>
          <w:rFonts w:ascii="Times New Roman" w:hAnsi="Times New Roman"/>
          <w:color w:val="000000"/>
          <w:sz w:val="24"/>
          <w:szCs w:val="24"/>
        </w:rPr>
        <w:t>​</w:t>
      </w:r>
    </w:p>
    <w:p w14:paraId="0C8F6A4D" w14:textId="77777777" w:rsidR="00577879" w:rsidRPr="00B63AC2" w:rsidRDefault="00577879">
      <w:pPr>
        <w:rPr>
          <w:sz w:val="24"/>
          <w:szCs w:val="24"/>
        </w:rPr>
        <w:sectPr w:rsidR="00577879" w:rsidRPr="00B63A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4EDCCC8" w14:textId="77777777" w:rsidR="008A48A6" w:rsidRPr="00B63AC2" w:rsidRDefault="008A48A6">
      <w:pPr>
        <w:rPr>
          <w:sz w:val="24"/>
          <w:szCs w:val="24"/>
        </w:rPr>
      </w:pPr>
    </w:p>
    <w:sectPr w:rsidR="008A48A6" w:rsidRPr="00B63AC2" w:rsidSect="00577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EF3"/>
    <w:multiLevelType w:val="multilevel"/>
    <w:tmpl w:val="C820E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C4825"/>
    <w:multiLevelType w:val="multilevel"/>
    <w:tmpl w:val="DE9A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E66D0"/>
    <w:multiLevelType w:val="multilevel"/>
    <w:tmpl w:val="0C044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50EEC"/>
    <w:multiLevelType w:val="multilevel"/>
    <w:tmpl w:val="3DA66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E5110"/>
    <w:multiLevelType w:val="multilevel"/>
    <w:tmpl w:val="238C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65045"/>
    <w:multiLevelType w:val="multilevel"/>
    <w:tmpl w:val="548257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14C12"/>
    <w:multiLevelType w:val="multilevel"/>
    <w:tmpl w:val="48E03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F93A4A"/>
    <w:multiLevelType w:val="multilevel"/>
    <w:tmpl w:val="D3840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03918"/>
    <w:multiLevelType w:val="multilevel"/>
    <w:tmpl w:val="3A2E6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3945BD"/>
    <w:multiLevelType w:val="multilevel"/>
    <w:tmpl w:val="5BF0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E31BCF"/>
    <w:multiLevelType w:val="multilevel"/>
    <w:tmpl w:val="0250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BD0DE1"/>
    <w:multiLevelType w:val="multilevel"/>
    <w:tmpl w:val="34C60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7A1B71"/>
    <w:multiLevelType w:val="multilevel"/>
    <w:tmpl w:val="09E84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BB3A93"/>
    <w:multiLevelType w:val="multilevel"/>
    <w:tmpl w:val="9B9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971186">
    <w:abstractNumId w:val="5"/>
  </w:num>
  <w:num w:numId="2" w16cid:durableId="1871189286">
    <w:abstractNumId w:val="9"/>
  </w:num>
  <w:num w:numId="3" w16cid:durableId="66803162">
    <w:abstractNumId w:val="1"/>
  </w:num>
  <w:num w:numId="4" w16cid:durableId="168719799">
    <w:abstractNumId w:val="7"/>
  </w:num>
  <w:num w:numId="5" w16cid:durableId="1646931141">
    <w:abstractNumId w:val="8"/>
  </w:num>
  <w:num w:numId="6" w16cid:durableId="1724214180">
    <w:abstractNumId w:val="6"/>
  </w:num>
  <w:num w:numId="7" w16cid:durableId="957221962">
    <w:abstractNumId w:val="10"/>
  </w:num>
  <w:num w:numId="8" w16cid:durableId="735011851">
    <w:abstractNumId w:val="3"/>
  </w:num>
  <w:num w:numId="9" w16cid:durableId="1283613992">
    <w:abstractNumId w:val="2"/>
  </w:num>
  <w:num w:numId="10" w16cid:durableId="1614508251">
    <w:abstractNumId w:val="13"/>
  </w:num>
  <w:num w:numId="11" w16cid:durableId="1413313845">
    <w:abstractNumId w:val="11"/>
  </w:num>
  <w:num w:numId="12" w16cid:durableId="2058970179">
    <w:abstractNumId w:val="12"/>
  </w:num>
  <w:num w:numId="13" w16cid:durableId="352002363">
    <w:abstractNumId w:val="0"/>
  </w:num>
  <w:num w:numId="14" w16cid:durableId="19665710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adiamereshkova007@gmail.com">
    <w15:presenceInfo w15:providerId="Windows Live" w15:userId="345667416251b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79"/>
    <w:rsid w:val="00133449"/>
    <w:rsid w:val="001853D1"/>
    <w:rsid w:val="001B4B21"/>
    <w:rsid w:val="001D046E"/>
    <w:rsid w:val="002547C1"/>
    <w:rsid w:val="002F1607"/>
    <w:rsid w:val="00310456"/>
    <w:rsid w:val="00345675"/>
    <w:rsid w:val="00372E23"/>
    <w:rsid w:val="00473A99"/>
    <w:rsid w:val="00577879"/>
    <w:rsid w:val="00580E05"/>
    <w:rsid w:val="005F675A"/>
    <w:rsid w:val="00662290"/>
    <w:rsid w:val="00702BE9"/>
    <w:rsid w:val="00796AC5"/>
    <w:rsid w:val="00801499"/>
    <w:rsid w:val="00810862"/>
    <w:rsid w:val="00822F9F"/>
    <w:rsid w:val="00844C25"/>
    <w:rsid w:val="008A48A6"/>
    <w:rsid w:val="008D0BC5"/>
    <w:rsid w:val="0097713C"/>
    <w:rsid w:val="0098545D"/>
    <w:rsid w:val="00A3056D"/>
    <w:rsid w:val="00A67EA8"/>
    <w:rsid w:val="00A74BAE"/>
    <w:rsid w:val="00AE2F54"/>
    <w:rsid w:val="00B63AC2"/>
    <w:rsid w:val="00B71CF9"/>
    <w:rsid w:val="00C4561A"/>
    <w:rsid w:val="00CD755D"/>
    <w:rsid w:val="00D87EA9"/>
    <w:rsid w:val="00EB7DAB"/>
    <w:rsid w:val="00ED736A"/>
    <w:rsid w:val="00F137E2"/>
    <w:rsid w:val="00F552BB"/>
    <w:rsid w:val="00F82CB5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94F0"/>
  <w15:docId w15:val="{7966FB42-08E3-5540-8451-9A23B7D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8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226" TargetMode="External"/><Relationship Id="rId293" Type="http://schemas.microsoft.com/office/2011/relationships/people" Target="people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0924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EAB2-FB50-4146-A9F6-DF9C7E4495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20974</Words>
  <Characters>119558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khadiamereshkova007@gmail.com</cp:lastModifiedBy>
  <cp:revision>2</cp:revision>
  <dcterms:created xsi:type="dcterms:W3CDTF">2023-10-24T14:51:00Z</dcterms:created>
  <dcterms:modified xsi:type="dcterms:W3CDTF">2023-10-24T14:51:00Z</dcterms:modified>
</cp:coreProperties>
</file>